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F2" w:rsidRPr="00C927F2" w:rsidRDefault="00C927F2" w:rsidP="00C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 открытого аукциона по продаже имущества, принадлежащего Коммунальному унитарному предприятию "Управление капитального строительства Лидского района".</w:t>
            </w:r>
          </w:p>
          <w:p w:rsidR="006538CF" w:rsidRPr="00A63AA2" w:rsidRDefault="00C927F2" w:rsidP="00C9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состоится 21.02.2025 г. в 11.00 по адресу: г. Гродно, ул. Врублевского, 3, 209. Телефон для справок: 8(0152)55-87-71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56A3E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 xml:space="preserve">Лот № 1: 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) 2950х750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) без остекления 2950х1320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глухой 2950х1250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со створками (лев.) 2950х1250 без остекления;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витраж со створками (прав.) 2950х1250 без остекления;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входная группа (В</w:t>
            </w:r>
            <w:proofErr w:type="gramStart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/1) 2950х2800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входная группа (В ½) 2950х2800 без остекления (2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дверной блок 2950х1550 без остекления (4 шт.);</w:t>
            </w:r>
          </w:p>
          <w:p w:rsidR="00C927F2" w:rsidRPr="00C927F2" w:rsidRDefault="00C927F2" w:rsidP="00C9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- оконный блок 1700х1200 без остекления (19 шт.).</w:t>
            </w:r>
          </w:p>
          <w:p w:rsidR="00711DEA" w:rsidRPr="00A63AA2" w:rsidRDefault="00C927F2" w:rsidP="00C927F2">
            <w:pPr>
              <w:pStyle w:val="a4"/>
              <w:jc w:val="both"/>
              <w:rPr>
                <w:bCs/>
              </w:rPr>
            </w:pPr>
            <w:r w:rsidRPr="00C927F2">
              <w:t xml:space="preserve">Лот № 1 расположен по адресу г. </w:t>
            </w:r>
            <w:proofErr w:type="spellStart"/>
            <w:r w:rsidRPr="00C927F2">
              <w:t>Ивье</w:t>
            </w:r>
            <w:proofErr w:type="spellEnd"/>
            <w:r w:rsidRPr="00C927F2">
              <w:t xml:space="preserve">, ул. </w:t>
            </w:r>
            <w:proofErr w:type="spellStart"/>
            <w:r w:rsidRPr="00C927F2">
              <w:t>Кульниса</w:t>
            </w:r>
            <w:proofErr w:type="spellEnd"/>
            <w:r w:rsidRPr="00C927F2">
              <w:t>, 4а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927F2" w:rsidP="0005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5 880 р. (пять тысяч восемьсот восемьдесят рублей) с учетом 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927F2" w:rsidRDefault="00C927F2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F2">
              <w:rPr>
                <w:rFonts w:ascii="Times New Roman" w:hAnsi="Times New Roman" w:cs="Times New Roman"/>
                <w:sz w:val="24"/>
                <w:szCs w:val="24"/>
              </w:rPr>
              <w:t>588 р. (пятьсот восемьдесят восемь рублей)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27F2" w:rsidRPr="00C927F2" w:rsidRDefault="00C927F2" w:rsidP="00C927F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C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C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C927F2" w:rsidP="00C927F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- 19.02.2025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C927F2" w:rsidP="00C9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риятие "Управление капитального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Лидского района",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231300,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Лида,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Чрняховского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42, </w:t>
            </w:r>
            <w:r w:rsidRPr="00C9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8-0154-622771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C92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27F2">
              <w:rPr>
                <w:rFonts w:ascii="Times New Roman" w:hAnsi="Times New Roman" w:cs="Times New Roman"/>
                <w:sz w:val="24"/>
                <w:szCs w:val="24"/>
              </w:rPr>
              <w:t>по договоренности.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056D" w:rsidRPr="00C927F2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927F2">
              <w:t>42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</w:t>
            </w:r>
            <w:r w:rsidR="00C927F2">
              <w:t xml:space="preserve">двести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196008"/>
    <w:rsid w:val="001B5105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C927F2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2025-01-22T11:32:00Z</dcterms:created>
  <dcterms:modified xsi:type="dcterms:W3CDTF">2025-01-22T11:32:00Z</dcterms:modified>
</cp:coreProperties>
</file>