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1C6A5" w14:textId="584869E4" w:rsidR="00754EB7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Оператор электронной торговой площадки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открытых 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754EB7" w:rsidRPr="00754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4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продаже имущества, принадлежащего </w:t>
            </w:r>
          </w:p>
          <w:p w14:paraId="1A285190" w14:textId="5958294E" w:rsidR="000678D0" w:rsidRPr="00754EB7" w:rsidRDefault="00254C79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r w:rsidR="007F7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ТБЗ </w:t>
            </w:r>
            <w:proofErr w:type="spellStart"/>
            <w:r w:rsidR="007F7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Дитва</w:t>
            </w:r>
            <w:proofErr w:type="spellEnd"/>
            <w:r w:rsidR="000678D0" w:rsidRPr="00754E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A8AA233" w14:textId="6CE54CC6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254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7F7A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в 11.00 по адресу: 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https://gostorg.by</w:t>
            </w:r>
          </w:p>
          <w:p w14:paraId="63C88D86" w14:textId="77777777" w:rsidR="00754EB7" w:rsidRP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>Заявления на участие в аукционе принимаются на сайте ЭТП https://gostorg.by</w:t>
            </w:r>
          </w:p>
          <w:p w14:paraId="7EF69A39" w14:textId="0B0A4B78" w:rsidR="00754EB7" w:rsidRDefault="00754EB7" w:rsidP="00754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- </w:t>
            </w:r>
            <w:r w:rsidR="00254C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F7A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7F7A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54E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  <w:r w:rsidRPr="00754EB7">
              <w:rPr>
                <w:rFonts w:ascii="Times New Roman" w:hAnsi="Times New Roman" w:cs="Times New Roman"/>
                <w:sz w:val="24"/>
                <w:szCs w:val="24"/>
              </w:rPr>
              <w:t xml:space="preserve"> г. до 15.00</w:t>
            </w:r>
          </w:p>
          <w:p w14:paraId="71BEC557" w14:textId="2531B4EC" w:rsidR="002D799E" w:rsidRPr="006F4A99" w:rsidRDefault="000678D0" w:rsidP="00754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18E465" w14:textId="3972207A" w:rsidR="001B1463" w:rsidRDefault="000678D0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B6A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463" w:rsidRPr="001B1463">
              <w:rPr>
                <w:rFonts w:ascii="Times New Roman" w:hAnsi="Times New Roman" w:cs="Times New Roman"/>
                <w:sz w:val="24"/>
                <w:szCs w:val="24"/>
              </w:rPr>
              <w:t>Изолированное помещение с инвентарным номером 420/D-128944 (назначение – складское помещение, наименование – склад), общей площадью 418,6 кв.м., год постройки 1957. Примечание: изолированное помещение расположено в части пристройки (</w:t>
            </w:r>
            <w:proofErr w:type="gramStart"/>
            <w:r w:rsidR="001B1463" w:rsidRPr="001B1463">
              <w:rPr>
                <w:rFonts w:ascii="Times New Roman" w:hAnsi="Times New Roman" w:cs="Times New Roman"/>
                <w:sz w:val="24"/>
                <w:szCs w:val="24"/>
              </w:rPr>
              <w:t>лит.В</w:t>
            </w:r>
            <w:proofErr w:type="gramEnd"/>
            <w:r w:rsidR="001B1463" w:rsidRPr="001B1463">
              <w:rPr>
                <w:rFonts w:ascii="Times New Roman" w:hAnsi="Times New Roman" w:cs="Times New Roman"/>
                <w:sz w:val="24"/>
                <w:szCs w:val="24"/>
              </w:rPr>
              <w:t>1/к), пристройках (Г1/к,3,4).</w:t>
            </w:r>
            <w:r w:rsidR="001B1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EC8EDD" w14:textId="22D5B4F8" w:rsidR="00754EB7" w:rsidRPr="001E232E" w:rsidRDefault="00254C79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Лот №1 </w:t>
            </w:r>
            <w:r w:rsidR="001B1463" w:rsidRPr="001B1463">
              <w:rPr>
                <w:rFonts w:ascii="Times New Roman" w:hAnsi="Times New Roman" w:cs="Times New Roman"/>
                <w:sz w:val="24"/>
                <w:szCs w:val="24"/>
              </w:rPr>
              <w:t>наход</w:t>
            </w:r>
            <w:r w:rsidR="001B1463"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="001B1463" w:rsidRPr="001B1463">
              <w:rPr>
                <w:rFonts w:ascii="Times New Roman" w:hAnsi="Times New Roman" w:cs="Times New Roman"/>
                <w:sz w:val="24"/>
                <w:szCs w:val="24"/>
              </w:rPr>
              <w:t xml:space="preserve"> в капитальном строении с инвентарным номером</w:t>
            </w:r>
            <w:r w:rsidR="001B1463">
              <w:rPr>
                <w:rFonts w:ascii="Times New Roman" w:hAnsi="Times New Roman" w:cs="Times New Roman"/>
                <w:sz w:val="24"/>
                <w:szCs w:val="24"/>
              </w:rPr>
              <w:t xml:space="preserve"> 420/С-33603. Капитальное строение расположено </w:t>
            </w:r>
            <w:r w:rsidRPr="00254C79">
              <w:rPr>
                <w:rFonts w:ascii="Times New Roman" w:hAnsi="Times New Roman" w:cs="Times New Roman"/>
                <w:sz w:val="24"/>
                <w:szCs w:val="24"/>
              </w:rPr>
              <w:t xml:space="preserve">на земельном участке с кадастровым номером </w:t>
            </w:r>
            <w:r w:rsidR="001B1463">
              <w:rPr>
                <w:rFonts w:ascii="Times New Roman" w:hAnsi="Times New Roman" w:cs="Times New Roman"/>
                <w:sz w:val="24"/>
                <w:szCs w:val="24"/>
              </w:rPr>
              <w:t>423684008401000195.</w:t>
            </w:r>
          </w:p>
        </w:tc>
      </w:tr>
      <w:tr w:rsidR="00254C79" w:rsidRPr="006F4A99" w14:paraId="4C822BFF" w14:textId="77777777" w:rsidTr="00254C79">
        <w:trPr>
          <w:trHeight w:val="109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6573DA4" w14:textId="6066C0EA" w:rsidR="00254C79" w:rsidRPr="0080564B" w:rsidRDefault="00254C79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E49DB0" w14:textId="516CE7C5" w:rsidR="00254C79" w:rsidRPr="00032B6A" w:rsidRDefault="001B1463" w:rsidP="00254C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63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Лидский р-н, Дубровенский с/с, </w:t>
            </w:r>
            <w:proofErr w:type="spellStart"/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п.Первомайский</w:t>
            </w:r>
            <w:proofErr w:type="spellEnd"/>
            <w:r w:rsidRPr="001B14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, 11-2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479D0D04" w:rsidR="00F82553" w:rsidRPr="00407482" w:rsidRDefault="001B146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44 280,00 руб. (сорок четыре тысячи двести восемьдесят рублей 00 коп.) с учетом НДС 20 %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5FDCA873" w:rsidR="00F82553" w:rsidRPr="00F82553" w:rsidRDefault="001B1463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4 428,00 руб. (четыре тысячи четыреста двадцать восемь рублей 00 коп.)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487F6EF" w14:textId="77777777" w:rsidR="001B1463" w:rsidRPr="001B1463" w:rsidRDefault="001B1463" w:rsidP="001B14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4011E7B4" w14:textId="6F18F445" w:rsidR="001053E2" w:rsidRPr="001053E2" w:rsidRDefault="001B1463" w:rsidP="001B14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463">
              <w:rPr>
                <w:rFonts w:ascii="Times New Roman" w:hAnsi="Times New Roman" w:cs="Times New Roman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37AB5B" w14:textId="0A8561FE" w:rsidR="00290990" w:rsidRPr="00290990" w:rsidRDefault="00290990" w:rsidP="00290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ОАО «ТБЗ </w:t>
            </w:r>
            <w:proofErr w:type="spellStart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Дитва</w:t>
            </w:r>
            <w:proofErr w:type="spellEnd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», Филиал «Торфобрикетный завод Лидский» открытого акционерного общества «Торфобрикетный завод </w:t>
            </w:r>
            <w:proofErr w:type="spellStart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Дитва</w:t>
            </w:r>
            <w:proofErr w:type="spellEnd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14:paraId="36B579F5" w14:textId="3A0D0B3D" w:rsidR="00290990" w:rsidRPr="00290990" w:rsidRDefault="00290990" w:rsidP="00290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231322, Гродненская обл., Лидский р-н, </w:t>
            </w:r>
            <w:proofErr w:type="spellStart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Дитвянский</w:t>
            </w:r>
            <w:proofErr w:type="spellEnd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 с/с, п. </w:t>
            </w:r>
            <w:proofErr w:type="spellStart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Дитва</w:t>
            </w:r>
            <w:proofErr w:type="spellEnd"/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, ул. Первомайская, д.3, </w:t>
            </w:r>
          </w:p>
          <w:p w14:paraId="25655088" w14:textId="21750552" w:rsidR="00290990" w:rsidRPr="00271727" w:rsidRDefault="00290990" w:rsidP="00290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231301, Гродненская обл., Лидский р-н., п. Первомайский, ул. Ленина, 3, 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22E817E" w14:textId="77777777" w:rsidR="00290990" w:rsidRPr="00290990" w:rsidRDefault="00290990" w:rsidP="00290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торгов в течение 5 (пяти) рабочих дней со дня утверждения протокола о результатах торгов (после предъявления Продавцу копии платежных документов об оплате Организатору торгов вознаграждения).</w:t>
            </w:r>
          </w:p>
          <w:p w14:paraId="4D2A7AA4" w14:textId="77777777" w:rsidR="00290990" w:rsidRPr="00290990" w:rsidRDefault="00290990" w:rsidP="00290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100% оплата объекта торгов в течение 3 (трех) банковских дней после подписания договора купли-продажи.</w:t>
            </w:r>
          </w:p>
          <w:p w14:paraId="71AFC470" w14:textId="77777777" w:rsidR="00290990" w:rsidRPr="00290990" w:rsidRDefault="00290990" w:rsidP="00290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вознаграждение в размере 8% от конечной цены продажи предмета торгов в течение 3 (трех) банковских дней со дня утверждения протокола о результатах торгов.</w:t>
            </w:r>
          </w:p>
          <w:p w14:paraId="6688C9C3" w14:textId="7F0FEBE1" w:rsidR="00F56E44" w:rsidRPr="00F56E44" w:rsidRDefault="00290990" w:rsidP="002909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90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C19451B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</w:t>
            </w:r>
            <w:r w:rsidR="001811FE">
              <w:rPr>
                <w:rFonts w:ascii="Times New Roman" w:hAnsi="Times New Roman" w:cs="Times New Roman"/>
                <w:sz w:val="24"/>
                <w:szCs w:val="24"/>
              </w:rPr>
              <w:t>электронных торгов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31262022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254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063325">
    <w:abstractNumId w:val="0"/>
  </w:num>
  <w:num w:numId="2" w16cid:durableId="31105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811FE"/>
    <w:rsid w:val="00192D80"/>
    <w:rsid w:val="001A0F3F"/>
    <w:rsid w:val="001A5BE3"/>
    <w:rsid w:val="001B1463"/>
    <w:rsid w:val="001B461A"/>
    <w:rsid w:val="001B5A0D"/>
    <w:rsid w:val="001E232E"/>
    <w:rsid w:val="00210C88"/>
    <w:rsid w:val="00211899"/>
    <w:rsid w:val="002262AA"/>
    <w:rsid w:val="00226BD3"/>
    <w:rsid w:val="00230735"/>
    <w:rsid w:val="00254C79"/>
    <w:rsid w:val="00260B12"/>
    <w:rsid w:val="00267586"/>
    <w:rsid w:val="00270CCE"/>
    <w:rsid w:val="00271727"/>
    <w:rsid w:val="00290990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54EB7"/>
    <w:rsid w:val="007F0A4C"/>
    <w:rsid w:val="007F7AE4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34262"/>
    <w:rsid w:val="00A71EC6"/>
    <w:rsid w:val="00A73F2D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36E89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1AFCEA35-317A-4262-B012-252393A1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2026-08-28T06:52:00Z</dcterms:created>
  <dcterms:modified xsi:type="dcterms:W3CDTF">2026-10-27T07:55:00Z</dcterms:modified>
</cp:coreProperties>
</file>