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580BBA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BCAD1" w14:textId="5880441C" w:rsidR="00531C4B" w:rsidRDefault="008425AF" w:rsidP="00531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614"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DC2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(Организатор торгов) </w:t>
            </w:r>
            <w:r w:rsidR="000F2614"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информирует о 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</w:t>
            </w:r>
            <w:r w:rsidR="00DC29E1">
              <w:rPr>
                <w:rFonts w:ascii="Times New Roman" w:hAnsi="Times New Roman"/>
                <w:sz w:val="24"/>
                <w:szCs w:val="24"/>
              </w:rPr>
              <w:t xml:space="preserve">имущества, принадлежащего </w:t>
            </w:r>
            <w:r w:rsidR="00596040" w:rsidRPr="00DC7AAD">
              <w:rPr>
                <w:rFonts w:ascii="Times New Roman" w:hAnsi="Times New Roman"/>
                <w:b/>
                <w:bCs/>
                <w:sz w:val="24"/>
                <w:szCs w:val="24"/>
              </w:rPr>
              <w:t>ОАО «</w:t>
            </w:r>
            <w:proofErr w:type="spellStart"/>
            <w:r w:rsidR="00596040" w:rsidRPr="00DC7AAD">
              <w:rPr>
                <w:rFonts w:ascii="Times New Roman" w:hAnsi="Times New Roman"/>
                <w:b/>
                <w:bCs/>
                <w:sz w:val="24"/>
                <w:szCs w:val="24"/>
              </w:rPr>
              <w:t>Лидахлебопродукт</w:t>
            </w:r>
            <w:proofErr w:type="spellEnd"/>
            <w:r w:rsidR="00596040" w:rsidRPr="00DC7AAD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  <w:r w:rsidR="00DC29E1">
              <w:rPr>
                <w:rFonts w:ascii="Times New Roman" w:hAnsi="Times New Roman"/>
                <w:sz w:val="24"/>
                <w:szCs w:val="24"/>
              </w:rPr>
              <w:t xml:space="preserve"> (Продавец) </w:t>
            </w:r>
            <w:r w:rsidR="00596040">
              <w:rPr>
                <w:rFonts w:ascii="Times New Roman" w:hAnsi="Times New Roman"/>
                <w:sz w:val="24"/>
                <w:szCs w:val="24"/>
              </w:rPr>
              <w:t>по договору безвозмездного пользования</w:t>
            </w:r>
            <w:r w:rsidR="00DC29E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019DF0A" w14:textId="734DF13E" w:rsidR="000F2614" w:rsidRPr="00FB6D8D" w:rsidRDefault="000F2614" w:rsidP="00580B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596040" w:rsidRPr="00DC7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DC7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A3998" w:rsidRPr="00DC7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96040" w:rsidRPr="00DC7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DC7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8A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адресу: </w:t>
            </w:r>
            <w:r w:rsidR="008425AF" w:rsidRPr="00842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Гродно, ул. </w:t>
            </w:r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Врублевского, 3, </w:t>
            </w:r>
            <w:proofErr w:type="spellStart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209</w:t>
            </w:r>
          </w:p>
          <w:p w14:paraId="3B8E5F2B" w14:textId="4D6ABD35" w:rsidR="000F2614" w:rsidRPr="006647DE" w:rsidRDefault="000F2614" w:rsidP="0058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="006E66D4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55-87-71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58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E01AF93" w14:textId="36ECD43F" w:rsidR="00596040" w:rsidRPr="00596040" w:rsidRDefault="00C6747B" w:rsidP="005960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6040">
              <w:rPr>
                <w:rFonts w:ascii="Times New Roman" w:hAnsi="Times New Roman"/>
                <w:b/>
                <w:bCs/>
                <w:sz w:val="24"/>
                <w:szCs w:val="24"/>
              </w:rPr>
              <w:t>ЛОТ №1:</w:t>
            </w:r>
            <w:r w:rsidR="00596040" w:rsidRPr="00596040">
              <w:rPr>
                <w:rFonts w:ascii="Times New Roman" w:hAnsi="Times New Roman"/>
                <w:sz w:val="24"/>
                <w:szCs w:val="24"/>
              </w:rPr>
              <w:t xml:space="preserve"> Изолированное помещение с инвентарным номером 420/D-129875 (наименование – квартира, назначение -квартира), общая площадь - 62.1кв.м., год постройки – 1975. </w:t>
            </w:r>
          </w:p>
          <w:p w14:paraId="2F89DCCB" w14:textId="5A34D4B1" w:rsidR="00596040" w:rsidRDefault="00596040" w:rsidP="005960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6040">
              <w:rPr>
                <w:rFonts w:ascii="Times New Roman" w:hAnsi="Times New Roman"/>
                <w:sz w:val="24"/>
                <w:szCs w:val="24"/>
              </w:rPr>
              <w:t>Примечание: Квартира №1 расположена в части жилого дома (А1/к), и в части пристройки (2). Колодец (б) является общим имуществом нескольких объектов недвижимого имущества.</w:t>
            </w:r>
          </w:p>
          <w:p w14:paraId="4F96D80D" w14:textId="3DA641AF" w:rsidR="0082132E" w:rsidRPr="00596040" w:rsidRDefault="0082132E" w:rsidP="005960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находится в техническом состоянии, требующем капитального ремонта.</w:t>
            </w:r>
          </w:p>
          <w:p w14:paraId="1F7D8B28" w14:textId="77777777" w:rsidR="00596040" w:rsidRPr="00596040" w:rsidRDefault="00596040" w:rsidP="005960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6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Лот №1 расположен на земельном участке с кадастровым номером 423685405630000117 по адресу: Гродненская обл., </w:t>
            </w:r>
            <w:proofErr w:type="spellStart"/>
            <w:r w:rsidRPr="00596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г.Лида</w:t>
            </w:r>
            <w:proofErr w:type="spellEnd"/>
            <w:r w:rsidRPr="00596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Докучаева, 40. Площадь – 0,25 га. Целевое назначение: Земельный участок для размещения объектов усадебной застройки (для обслуживания блокированного жилого дома).</w:t>
            </w:r>
          </w:p>
          <w:p w14:paraId="4DAFD5A8" w14:textId="2E5050B4" w:rsidR="00596040" w:rsidRPr="00F810F8" w:rsidRDefault="00596040" w:rsidP="005960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6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Описание права, ограничения (обременения) прав: Ограничения (обременения) прав на земельные </w:t>
            </w:r>
            <w:proofErr w:type="spellStart"/>
            <w:proofErr w:type="gramStart"/>
            <w:r w:rsidRPr="00596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участки,расположенные</w:t>
            </w:r>
            <w:proofErr w:type="spellEnd"/>
            <w:proofErr w:type="gramEnd"/>
            <w:r w:rsidRPr="00596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охранных зонах линий электропередачи, площадь 0.0065 га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C6747B" w:rsidRPr="006647DE" w14:paraId="72E94FAE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0F752" w14:textId="0AFA909D" w:rsidR="00C6747B" w:rsidRPr="00DF1529" w:rsidRDefault="00C6747B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2CF614" w14:textId="55E8947B" w:rsidR="00C6747B" w:rsidRPr="00DF1529" w:rsidRDefault="00596040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040">
              <w:rPr>
                <w:rFonts w:ascii="Times New Roman" w:hAnsi="Times New Roman" w:cs="Times New Roman"/>
                <w:sz w:val="24"/>
                <w:szCs w:val="24"/>
              </w:rPr>
              <w:t>Гродненская обл., Лидский р-н, г. Лида, ул. Докучаева, 40-2</w:t>
            </w:r>
          </w:p>
        </w:tc>
      </w:tr>
      <w:tr w:rsidR="00596040" w:rsidRPr="006647DE" w14:paraId="196514E0" w14:textId="77777777" w:rsidTr="00580BBA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596040" w:rsidRPr="006647DE" w:rsidRDefault="00596040" w:rsidP="0059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07938C" w14:textId="4A630D9F" w:rsidR="00596040" w:rsidRPr="00C829CF" w:rsidRDefault="00596040" w:rsidP="00596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1. 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заключить с Продавцом договор купли-продажи предмета торгов в течение 20 (двадцати) рабочих дней со дня утверждения протокола о результатах торгов.</w:t>
            </w:r>
          </w:p>
          <w:p w14:paraId="15B441C5" w14:textId="77777777" w:rsidR="00596040" w:rsidRPr="00C829CF" w:rsidRDefault="00596040" w:rsidP="00596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по договоренности сторон.</w:t>
            </w:r>
          </w:p>
          <w:p w14:paraId="3F4BE939" w14:textId="60BF534D" w:rsidR="00596040" w:rsidRPr="00C829CF" w:rsidRDefault="00596040" w:rsidP="00596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3. Победитель торгов (Претендент на покупку) обязан оплатить Организатору торгов вознаграждение в размере 5 % от конечной цены продажи предмета торгов в течение 3 (трех) банковских дней со дня </w:t>
            </w:r>
            <w:r w:rsidR="007A2A26">
              <w:rPr>
                <w:rFonts w:ascii="Times New Roman" w:hAnsi="Times New Roman" w:cs="Times New Roman"/>
                <w:sz w:val="24"/>
                <w:szCs w:val="24"/>
              </w:rPr>
              <w:t>подписания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протокола о результатах торгов.</w:t>
            </w:r>
          </w:p>
          <w:p w14:paraId="3ABA553F" w14:textId="5E3F148F" w:rsidR="00596040" w:rsidRPr="00F810F8" w:rsidRDefault="00596040" w:rsidP="00596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596040" w:rsidRPr="006647DE" w14:paraId="6F244001" w14:textId="77777777" w:rsidTr="00580BBA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596040" w:rsidRPr="006647DE" w:rsidRDefault="00596040" w:rsidP="0059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3B2D864" w14:textId="14475EE6" w:rsidR="00596040" w:rsidRPr="00F810F8" w:rsidRDefault="00596040" w:rsidP="005960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5960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26 185,26 руб. (Двадцать шесть тысяч сто восемьдесят пять рублей 26 коп.) без учета НДС (НДС не взимается на основании </w:t>
            </w:r>
            <w:proofErr w:type="spellStart"/>
            <w:r w:rsidRPr="00596040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596040">
              <w:rPr>
                <w:rFonts w:ascii="Times New Roman" w:hAnsi="Times New Roman" w:cs="Times New Roman"/>
                <w:bCs/>
                <w:sz w:val="24"/>
                <w:szCs w:val="24"/>
              </w:rPr>
              <w:t>. 1.33 п.1 ст. 118 Налогового кодекса Республики Беларусь).</w:t>
            </w:r>
          </w:p>
        </w:tc>
      </w:tr>
      <w:tr w:rsidR="00596040" w:rsidRPr="006647DE" w14:paraId="64D2D5F4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596040" w:rsidRPr="006647DE" w:rsidRDefault="00596040" w:rsidP="0059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103FC" w14:textId="5A7B199D" w:rsidR="00596040" w:rsidRPr="00E47703" w:rsidRDefault="00596040" w:rsidP="005960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Лот № 1: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96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2 618,53 руб. (Две тысячи шестьсот восемнадцать рублей 53 коп.)</w:t>
            </w:r>
          </w:p>
        </w:tc>
      </w:tr>
      <w:tr w:rsidR="00596040" w:rsidRPr="006647DE" w14:paraId="025D7461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596040" w:rsidRPr="006647DE" w:rsidRDefault="00596040" w:rsidP="0059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BY85BAPB30127802900100000000 </w:t>
            </w:r>
          </w:p>
          <w:p w14:paraId="6BDCA687" w14:textId="77777777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ОАО «Белагропромбанк», г. Минск ул. Романовская Слобода, 8, BIC</w:t>
            </w:r>
          </w:p>
          <w:p w14:paraId="0AED72C5" w14:textId="77777777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p w14:paraId="43CF8EE4" w14:textId="77777777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платежа: задаток для участия в торгах по</w:t>
            </w:r>
          </w:p>
          <w:p w14:paraId="4A58B3F8" w14:textId="1F1EA7E5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No ___), назначенного на ______2026 г. </w:t>
            </w:r>
          </w:p>
          <w:p w14:paraId="47FCFBCC" w14:textId="26341CC5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Код   назначения   платежа   –   40901 «Перечисление   гарантийного</w:t>
            </w:r>
          </w:p>
          <w:p w14:paraId="4F549E9F" w14:textId="761BBCC7" w:rsidR="00596040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внесения задатка через ЕРИП, выберите:</w:t>
            </w:r>
          </w:p>
          <w:p w14:paraId="536D8CE8" w14:textId="77777777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услуги</w:t>
            </w:r>
          </w:p>
          <w:p w14:paraId="62CC01F3" w14:textId="77777777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596040" w:rsidRPr="0066129F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596040" w:rsidRPr="006647DE" w:rsidRDefault="00596040" w:rsidP="00596040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596040" w:rsidRPr="006647DE" w14:paraId="10449C61" w14:textId="77777777" w:rsidTr="00580BBA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59840E6E" w:rsidR="00596040" w:rsidRPr="00F810F8" w:rsidRDefault="00596040" w:rsidP="00596040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Шаг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B6721D" w14:textId="49C8FA37" w:rsidR="00596040" w:rsidRPr="00F810F8" w:rsidRDefault="00596040" w:rsidP="00596040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первый шаг аукциона 5% от начальной цены лота. Последующий шаг аукциона – 5 % от предыдущей цены лота.</w:t>
            </w:r>
          </w:p>
        </w:tc>
      </w:tr>
      <w:tr w:rsidR="00596040" w:rsidRPr="006647DE" w14:paraId="3F429913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596040" w:rsidRPr="006647DE" w:rsidRDefault="00596040" w:rsidP="0059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1C6DD8EE" w:rsidR="00596040" w:rsidRPr="006647DE" w:rsidRDefault="00596040" w:rsidP="00596040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 w:rsidRPr="00DC7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09.11.2026 г. до 15.00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г. Гродно, ул. Врублевского, 3, 209.</w:t>
            </w:r>
          </w:p>
        </w:tc>
      </w:tr>
      <w:tr w:rsidR="00596040" w:rsidRPr="006647DE" w14:paraId="124A1D42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7672AE" w14:textId="79EF673A" w:rsidR="00596040" w:rsidRPr="006647DE" w:rsidRDefault="00596040" w:rsidP="0059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3C94A6" w14:textId="77777777" w:rsidR="00596040" w:rsidRPr="00596040" w:rsidRDefault="00596040" w:rsidP="00596040">
            <w:pPr>
              <w:spacing w:after="0" w:line="240" w:lineRule="auto"/>
              <w:ind w:right="-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</w:t>
            </w:r>
            <w:proofErr w:type="spellStart"/>
            <w:r w:rsidRPr="00596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Лидахлебопродукт</w:t>
            </w:r>
            <w:proofErr w:type="spellEnd"/>
            <w:r w:rsidRPr="00596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B1A7D6B" w14:textId="560E2A04" w:rsidR="00596040" w:rsidRPr="00596040" w:rsidRDefault="00596040" w:rsidP="00596040">
            <w:pPr>
              <w:spacing w:after="0" w:line="240" w:lineRule="auto"/>
              <w:ind w:right="-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231300, г. Лида, ул. Булата,1</w:t>
            </w:r>
          </w:p>
        </w:tc>
      </w:tr>
      <w:tr w:rsidR="00596040" w:rsidRPr="006647DE" w14:paraId="3F744D9F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596040" w:rsidRPr="006647DE" w:rsidRDefault="00596040" w:rsidP="0059604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596040" w:rsidRPr="006647DE" w14:paraId="33679984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596040" w:rsidRPr="006647DE" w:rsidRDefault="00596040" w:rsidP="0059604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штрафа, уплачиваемый участником торгов и (или) их </w:t>
            </w:r>
            <w:proofErr w:type="gramStart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Победителем(</w:t>
            </w:r>
            <w:proofErr w:type="gramEnd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596040" w:rsidRPr="006647DE" w14:paraId="1FBCC358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596040" w:rsidRPr="00AE3FAA" w:rsidRDefault="00596040" w:rsidP="0059604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596040" w:rsidRPr="00AE3FAA" w:rsidRDefault="00596040" w:rsidP="0059604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596040" w:rsidRPr="00AE3FAA" w:rsidRDefault="00596040" w:rsidP="0059604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614"/>
    <w:rsid w:val="000F2614"/>
    <w:rsid w:val="00100DA1"/>
    <w:rsid w:val="00166864"/>
    <w:rsid w:val="001873A4"/>
    <w:rsid w:val="0025336E"/>
    <w:rsid w:val="00320EC5"/>
    <w:rsid w:val="00383923"/>
    <w:rsid w:val="0040057F"/>
    <w:rsid w:val="00473772"/>
    <w:rsid w:val="004C1063"/>
    <w:rsid w:val="00531C4B"/>
    <w:rsid w:val="00580BBA"/>
    <w:rsid w:val="00596040"/>
    <w:rsid w:val="0066129F"/>
    <w:rsid w:val="006A5303"/>
    <w:rsid w:val="006E66D4"/>
    <w:rsid w:val="007A2A26"/>
    <w:rsid w:val="007A6EAF"/>
    <w:rsid w:val="0082132E"/>
    <w:rsid w:val="008425AF"/>
    <w:rsid w:val="008A3998"/>
    <w:rsid w:val="008F38BE"/>
    <w:rsid w:val="008F7534"/>
    <w:rsid w:val="00A26638"/>
    <w:rsid w:val="00A3593B"/>
    <w:rsid w:val="00AE3FAA"/>
    <w:rsid w:val="00AF1C40"/>
    <w:rsid w:val="00C6747B"/>
    <w:rsid w:val="00C7301D"/>
    <w:rsid w:val="00CD2AB1"/>
    <w:rsid w:val="00DB6C89"/>
    <w:rsid w:val="00DC29E1"/>
    <w:rsid w:val="00DC7AAD"/>
    <w:rsid w:val="00EC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  <w15:docId w15:val="{9A6D9A37-7AA6-493B-B4DD-E93CE6B9D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2026-08-10T07:45:00Z</dcterms:created>
  <dcterms:modified xsi:type="dcterms:W3CDTF">2026-10-05T08:10:00Z</dcterms:modified>
</cp:coreProperties>
</file>