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FF" w:rsidRPr="00DF1529" w:rsidRDefault="00E169DC" w:rsidP="00DF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 w:rsidR="005D02FF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="00192D80" w:rsidRPr="00DF1529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по продаже имущества, принадлежащего </w:t>
            </w:r>
            <w:r w:rsidR="00DF1529" w:rsidRPr="00DF1529">
              <w:rPr>
                <w:rFonts w:ascii="Times New Roman" w:hAnsi="Times New Roman" w:cs="Times New Roman"/>
                <w:sz w:val="24"/>
                <w:szCs w:val="24"/>
              </w:rPr>
              <w:t>Государственному учреждению "Гродненская областная государственная инспекция по семеноводству, карантину и защите растений"</w:t>
            </w:r>
            <w:r w:rsidR="00226BD3" w:rsidRPr="00DF1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2FF" w:rsidRPr="00DF1529" w:rsidRDefault="00E169DC" w:rsidP="00DF1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 w:rsid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025CD0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4198D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 w:rsidR="00D13CF1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</w:t>
            </w:r>
            <w:r w:rsidR="006042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0DBC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="00BA0DBC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BA0DBC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="00BA0DBC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A0DBC"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6E5334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ЛОТ 1: легковой автомобиль «Лада-21144-110-42», гос. № 0083 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-4, 2012 г.в., цвет - серый металлик, разрешенная масса 1410 кг</w:t>
            </w:r>
            <w:proofErr w:type="gramStart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тип топлива бензин, объем двигателя 1,6 см. куб., № кузова 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21144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5124249, пробег 124 074 км.</w:t>
            </w:r>
          </w:p>
          <w:p w:rsidR="00FF17C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 ЛОТ 2: легковой автомобиль «ВАЗ 11183», гос. № 7042 В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-4, 2006 г.в., цвет - светло-зеленый, разрешенная масса 1555 кг</w:t>
            </w:r>
            <w:proofErr w:type="gramStart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тип топлива бензин, объем двигателя 1,6 см. куб., № кузова 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11183060024241, пробег 250 000 км.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EC6" w:rsidRPr="00AA1EC6" w:rsidRDefault="00AA1EC6" w:rsidP="00AA1EC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проведения результативного аукциона, либо несостоявшегося аукциона при наличии одного участника, подавшего в установленном порядке заявление на участие в нем и изъявившего желание приобрести предмет аукциона, оплатить вознаграждение организатору торгов в течение 10 рабочих дней с момента подписания протокола аукциона: в размере 5 % от конечной цены продажи.</w:t>
            </w:r>
          </w:p>
          <w:p w:rsidR="001B5A0D" w:rsidRPr="00DF1529" w:rsidRDefault="00AA1EC6" w:rsidP="00AA1E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 (после предъявления Доверителю платежного документа, подтверждающего оплату стоимости лота, а также возмещение стоимости затрат и вознаграждения  на организацию и проведение электронных торгов).</w:t>
            </w:r>
            <w:proofErr w:type="gramEnd"/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EC6" w:rsidRPr="00DF1529" w:rsidRDefault="00AA1EC6" w:rsidP="00AA1EC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2 232,35 р. (две тысячи двести тридцать два рубля тридцать пять копеек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</w:t>
            </w:r>
            <w:r w:rsidRPr="00057D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 учета НДС (НДС не взимается на основании п. 2.3. ст. 115 Налогового кодекса Республики Беларусь)</w:t>
            </w:r>
          </w:p>
          <w:p w:rsidR="00DF1529" w:rsidRPr="00DF1529" w:rsidRDefault="00AA1EC6" w:rsidP="00AA1EC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2: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1 928,25 р. (одна тысяча девятьсот двадцать восемь рублей двадцать пять копеек</w:t>
            </w:r>
            <w:r w:rsidRPr="00DF15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D99">
              <w:rPr>
                <w:rFonts w:ascii="Times New Roman" w:hAnsi="Times New Roman" w:cs="Times New Roman"/>
                <w:sz w:val="24"/>
                <w:szCs w:val="24"/>
              </w:rPr>
              <w:t>без учета НДС (НДС не взимается на основании п. 2.3. ст. 115 Налогового кодекса Республики Беларусь)</w:t>
            </w:r>
            <w:bookmarkStart w:id="0" w:name="_GoBack"/>
            <w:bookmarkEnd w:id="0"/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1899" w:rsidRPr="00DF1529" w:rsidRDefault="00211899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 w:rsidR="00DF1529" w:rsidRPr="00DF152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D526BC"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DF1529">
              <w:rPr>
                <w:rFonts w:ascii="Times New Roman" w:hAnsi="Times New Roman" w:cs="Times New Roman"/>
                <w:sz w:val="24"/>
                <w:szCs w:val="24"/>
              </w:rPr>
              <w:t>двести двадцать три</w:t>
            </w:r>
            <w:r w:rsidR="00DF1529"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  <w:r w:rsidR="00D526BC" w:rsidRPr="00DF1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1529" w:rsidRPr="00DF1529" w:rsidRDefault="00DF1529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2: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192 р. (сто девяносто два рубля)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</w:t>
            </w:r>
            <w:r w:rsidR="007F0A4C" w:rsidRPr="00DF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сайте ЭТП </w:t>
            </w:r>
            <w:r w:rsidR="00FB060F" w:rsidRPr="00DF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https://gostorg.by</w:t>
            </w:r>
          </w:p>
          <w:p w:rsidR="00E169DC" w:rsidRPr="00DF1529" w:rsidRDefault="00E169DC" w:rsidP="00DF1529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1C36"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26BD3"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4198D"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1A66"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13CF1"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до 15.00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61E97"/>
    <w:rsid w:val="00880053"/>
    <w:rsid w:val="008F6AB7"/>
    <w:rsid w:val="00930FFF"/>
    <w:rsid w:val="00AA1EC6"/>
    <w:rsid w:val="00AD4FA7"/>
    <w:rsid w:val="00B61AAA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37E3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2025-02-19T13:15:00Z</dcterms:created>
  <dcterms:modified xsi:type="dcterms:W3CDTF">2025-02-24T09:15:00Z</dcterms:modified>
</cp:coreProperties>
</file>