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580BBA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8C926" w14:textId="06BFB4ED" w:rsidR="003E7C27" w:rsidRPr="003E7C27" w:rsidRDefault="008425AF" w:rsidP="003E7C27">
            <w:pPr>
              <w:tabs>
                <w:tab w:val="left" w:pos="709"/>
              </w:tabs>
              <w:spacing w:after="0"/>
              <w:ind w:left="-426" w:right="-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DC2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(Организатор торгов)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DC29E1">
              <w:rPr>
                <w:rFonts w:ascii="Times New Roman" w:hAnsi="Times New Roman"/>
                <w:sz w:val="24"/>
                <w:szCs w:val="24"/>
              </w:rPr>
              <w:t xml:space="preserve">имущества, принадлежащего 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</w:t>
            </w:r>
            <w:r w:rsid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</w:t>
            </w:r>
            <w:r w:rsid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унитарн</w:t>
            </w:r>
            <w:r w:rsid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ому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</w:t>
            </w:r>
            <w:r w:rsid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жилищно-коммунального хозяйства</w:t>
            </w:r>
          </w:p>
          <w:p w14:paraId="01ABCAD1" w14:textId="35A978D1" w:rsidR="00531C4B" w:rsidRDefault="00DC29E1" w:rsidP="003E7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(Продавец) на праве хозяйственного ведения.</w:t>
            </w:r>
          </w:p>
          <w:p w14:paraId="4019DF0A" w14:textId="43BEB6C6" w:rsidR="000F2614" w:rsidRPr="00FB6D8D" w:rsidRDefault="000F2614" w:rsidP="00580B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3E7C27" w:rsidRPr="003E7C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E7C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580B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3381834" w14:textId="4E6F3977" w:rsidR="003E7C27" w:rsidRPr="003E7C27" w:rsidRDefault="00C6747B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6747B">
              <w:rPr>
                <w:rFonts w:ascii="Times New Roman" w:hAnsi="Times New Roman"/>
                <w:b/>
                <w:bCs/>
                <w:sz w:val="24"/>
                <w:szCs w:val="24"/>
              </w:rPr>
              <w:t>ЛОТ №1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E7C27"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Изолированное помещение с инв. № </w:t>
            </w:r>
            <w:r w:rsidR="003E7C27"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420/D-130160 (наименование: квартира, назначение: квартира), общая площадь 33,3 кв.м., с составными частями и принадлежностями – сарай (лит. 8)</w:t>
            </w:r>
            <w:r w:rsidR="003E7C27" w:rsidRPr="003E7C2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3E7C27"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Квартира расположена в части мансарды ((А2/д)), части пристройки (1).</w:t>
            </w:r>
          </w:p>
          <w:p w14:paraId="2B909F0A" w14:textId="77777777" w:rsidR="003E7C27" w:rsidRPr="003E7C27" w:rsidRDefault="003E7C27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Изолированное помещение с инв. № </w:t>
            </w:r>
            <w:r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420/D-130160 в части капитального строения с инв. № 420/С-26656 (назначение: здание многоквартирного жилого дома) с составными частями и принадлежностями расположено на земельных участках с кадастровыми номерами:</w:t>
            </w:r>
          </w:p>
          <w:p w14:paraId="66321E7E" w14:textId="77777777" w:rsidR="003E7C27" w:rsidRPr="003E7C27" w:rsidRDefault="003E7C27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- 423650100007000720, площадью – 0,0541 га. (целевое назначение земельного участка: для строительства и обслуживания многоквартирного жилого дома,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многоквартирной жилой застройки), 17/75 доли в праве аренды на земельный участок;</w:t>
            </w:r>
          </w:p>
          <w:p w14:paraId="4DAFD5A8" w14:textId="2BC8BC23" w:rsidR="00DC29E1" w:rsidRPr="00F810F8" w:rsidRDefault="003E7C27" w:rsidP="003E7C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</w:t>
            </w:r>
            <w:r w:rsidRPr="003E7C2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423650100007000725</w:t>
            </w:r>
            <w:r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площадью – 0,0078 га. (целевое назначение земельного участка: для строительства и обслуживания многоквартирного жилого дома, назначение земельного участка в соответствии с единой классификацией назначения объектов недвижимого имущества: земельный участок для размещения объектов многоквартирной жилой застройки), 17/75 доли в праве аренды на земельный участок, на котором расположена составная часть и принадлежность – сарай (лит. 8) 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53256577" w:rsidR="00C6747B" w:rsidRPr="00DF1529" w:rsidRDefault="003E7C27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Гродненская обл., Лидский р-н, г. Лида, ул. Советская, 28А-4</w:t>
            </w:r>
          </w:p>
        </w:tc>
      </w:tr>
      <w:tr w:rsidR="003E7C27" w:rsidRPr="006647DE" w14:paraId="196514E0" w14:textId="77777777" w:rsidTr="00580BBA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1506906" w14:textId="457BF6EE" w:rsidR="003E7C27" w:rsidRPr="003E7C27" w:rsidRDefault="003E7C27" w:rsidP="003E7C27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>Победитель торгов</w:t>
            </w: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 xml:space="preserve">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заключить с Продавцом договор купли-продажи </w:t>
            </w: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>предмета торгов</w:t>
            </w: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10 (десяти) рабочих дней со дня проведения торгов (предварительно, предъявив Продавцу копии платежных документов об оплате затрат на организацию и проведение торгов Организатору торгов).</w:t>
            </w:r>
          </w:p>
          <w:p w14:paraId="14D9DD3B" w14:textId="77777777" w:rsidR="003E7C27" w:rsidRPr="003E7C27" w:rsidRDefault="003E7C27" w:rsidP="003E7C27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в течение 10 (десяти) рабочих дней со дня проведения торгов.</w:t>
            </w:r>
          </w:p>
          <w:p w14:paraId="0508CFF1" w14:textId="77777777" w:rsidR="003E7C27" w:rsidRPr="003E7C27" w:rsidRDefault="003E7C27" w:rsidP="003E7C27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стоимость затрат на организацию и проведение торгов в течение 10 (десяти) рабочих дней со дня проведения торгов.</w:t>
            </w:r>
          </w:p>
          <w:p w14:paraId="3E1E0A2C" w14:textId="77777777" w:rsidR="003E7C27" w:rsidRPr="003E7C27" w:rsidRDefault="003E7C27" w:rsidP="003E7C27">
            <w:pPr>
              <w:tabs>
                <w:tab w:val="center" w:pos="345"/>
                <w:tab w:val="right" w:pos="8306"/>
              </w:tabs>
              <w:spacing w:after="120"/>
              <w:ind w:right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>4. Победитель торгов (Претендент на покупку) обязан перечислить на р/с Продавца сумму в размере 550,48 руб. с учетом НДС в счет возмещения стоимости экспертизы достоверности внутренней оценки объекта оценки в течение 10 (десяти) рабочих дней со дня проведения торгов.</w:t>
            </w:r>
          </w:p>
          <w:p w14:paraId="3ABA553F" w14:textId="2179079D" w:rsidR="003E7C27" w:rsidRPr="003E7C27" w:rsidRDefault="003E7C27" w:rsidP="003E7C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C27">
              <w:rPr>
                <w:rFonts w:ascii="Times New Roman" w:hAnsi="Times New Roman" w:cs="Times New Roman"/>
                <w:sz w:val="24"/>
                <w:szCs w:val="24"/>
              </w:rPr>
              <w:t>5.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3E7C27" w:rsidRPr="006647DE" w14:paraId="6F244001" w14:textId="77777777" w:rsidTr="00580BBA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B2D864" w14:textId="389F7D7E" w:rsidR="003E7C27" w:rsidRPr="00F810F8" w:rsidRDefault="003E7C27" w:rsidP="003E7C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3E7C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13 360,03 руб. (тринадцать тысяч триста шестьдесят рублей 03 копейки) без учета НДС. НДС не взимается на основании </w:t>
            </w:r>
            <w:proofErr w:type="spellStart"/>
            <w:r w:rsidRPr="003E7C27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3E7C27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Налогового кодекса Республики Беларусь.</w:t>
            </w:r>
          </w:p>
        </w:tc>
      </w:tr>
      <w:tr w:rsidR="003E7C27" w:rsidRPr="006647DE" w14:paraId="64D2D5F4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6B45DC89" w:rsidR="003E7C27" w:rsidRPr="00E47703" w:rsidRDefault="003E7C27" w:rsidP="003E7C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Лот № 1: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E7C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1 336,00 руб. (одна тысяча триста тридцать шесть рублей 00 копеек)</w:t>
            </w:r>
          </w:p>
        </w:tc>
      </w:tr>
      <w:tr w:rsidR="003E7C27" w:rsidRPr="006647DE" w14:paraId="025D7461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3E7C27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3E7C27" w:rsidRPr="0066129F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3E7C27" w:rsidRPr="006647DE" w:rsidRDefault="003E7C27" w:rsidP="003E7C27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3E7C27" w:rsidRPr="006647DE" w14:paraId="10449C61" w14:textId="77777777" w:rsidTr="00580BBA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59840E6E" w:rsidR="003E7C27" w:rsidRPr="00F810F8" w:rsidRDefault="003E7C27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25A67A0" w14:textId="77777777" w:rsidR="003E7C27" w:rsidRPr="003E7C27" w:rsidRDefault="003E7C27" w:rsidP="003E7C2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Обязательный первый шаг аукциона 5% от начальной цены лота.</w:t>
            </w:r>
          </w:p>
          <w:p w14:paraId="36B6721D" w14:textId="51463A2B" w:rsidR="003E7C27" w:rsidRPr="00F810F8" w:rsidRDefault="003E7C27" w:rsidP="003E7C27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C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Последующий шаг аукциона – 5 % от предыдущей цены лота.</w:t>
            </w:r>
          </w:p>
        </w:tc>
      </w:tr>
      <w:tr w:rsidR="003E7C27" w:rsidRPr="006647DE" w14:paraId="3F429913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73FDB459" w:rsidR="003E7C27" w:rsidRPr="006647DE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3E7C27" w:rsidRPr="006647DE" w14:paraId="124A1D42" w14:textId="77777777" w:rsidTr="00580BBA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3E7C27" w:rsidRPr="006647DE" w:rsidRDefault="003E7C27" w:rsidP="003E7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766A3A" w14:textId="77777777" w:rsidR="003E7C27" w:rsidRPr="003E7C27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Лидское городское унитарное предприятие жилищно-коммунального хозяйства </w:t>
            </w:r>
          </w:p>
          <w:p w14:paraId="61D60CFC" w14:textId="77777777" w:rsidR="003E7C27" w:rsidRPr="003E7C27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231291, г. Лида, Гродненской </w:t>
            </w:r>
            <w:proofErr w:type="spellStart"/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</w:t>
            </w:r>
            <w:proofErr w:type="spellEnd"/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ул. Победы, 53</w:t>
            </w:r>
          </w:p>
          <w:p w14:paraId="0B1A7D6B" w14:textId="6BBCF82F" w:rsidR="003E7C27" w:rsidRPr="00AE3FAA" w:rsidRDefault="003E7C27" w:rsidP="003E7C27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7C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Тел. 8 -0154-659-718</w:t>
            </w:r>
          </w:p>
        </w:tc>
      </w:tr>
      <w:tr w:rsidR="003E7C27" w:rsidRPr="006647DE" w14:paraId="3F744D9F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3E7C27" w:rsidRPr="006647DE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3E7C27" w:rsidRPr="006647DE" w14:paraId="33679984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3E7C27" w:rsidRPr="006647DE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3E7C27" w:rsidRPr="006647DE" w14:paraId="1FBCC358" w14:textId="77777777" w:rsidTr="00580BBA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3E7C27" w:rsidRPr="00AE3FAA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3E7C27" w:rsidRPr="00AE3FAA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3E7C27" w:rsidRPr="00AE3FAA" w:rsidRDefault="003E7C27" w:rsidP="003E7C27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F2614"/>
    <w:rsid w:val="00100DA1"/>
    <w:rsid w:val="00166864"/>
    <w:rsid w:val="001873A4"/>
    <w:rsid w:val="0025336E"/>
    <w:rsid w:val="00320EC5"/>
    <w:rsid w:val="00383923"/>
    <w:rsid w:val="003E7C27"/>
    <w:rsid w:val="0040057F"/>
    <w:rsid w:val="00473772"/>
    <w:rsid w:val="004C1063"/>
    <w:rsid w:val="00531C4B"/>
    <w:rsid w:val="00580BBA"/>
    <w:rsid w:val="0066129F"/>
    <w:rsid w:val="006E66D4"/>
    <w:rsid w:val="008425AF"/>
    <w:rsid w:val="008A3998"/>
    <w:rsid w:val="008F38BE"/>
    <w:rsid w:val="008F7534"/>
    <w:rsid w:val="00A26638"/>
    <w:rsid w:val="00A3593B"/>
    <w:rsid w:val="00AE3FAA"/>
    <w:rsid w:val="00AF1C40"/>
    <w:rsid w:val="00C6747B"/>
    <w:rsid w:val="00C7301D"/>
    <w:rsid w:val="00CD2AB1"/>
    <w:rsid w:val="00DB6C89"/>
    <w:rsid w:val="00DC29E1"/>
    <w:rsid w:val="00EC6C95"/>
    <w:rsid w:val="00F8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9A6D9A37-7AA6-493B-B4DD-E93CE6B9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2026-08-10T07:45:00Z</dcterms:created>
  <dcterms:modified xsi:type="dcterms:W3CDTF">2026-10-08T08:59:00Z</dcterms:modified>
</cp:coreProperties>
</file>