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512"/>
      </w:tblGrid>
      <w:tr w:rsidR="00C00F54" w:rsidRPr="006B14F6" w14:paraId="033068BD" w14:textId="77777777" w:rsidTr="000936B6">
        <w:tc>
          <w:tcPr>
            <w:tcW w:w="9639" w:type="dxa"/>
            <w:gridSpan w:val="2"/>
          </w:tcPr>
          <w:p w14:paraId="69873606" w14:textId="342CEEF2" w:rsidR="00C00F54" w:rsidRPr="006B14F6" w:rsidRDefault="00C00F54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bCs/>
                <w:sz w:val="24"/>
                <w:szCs w:val="24"/>
              </w:rPr>
            </w:pPr>
            <w:r w:rsidRPr="006B14F6">
              <w:rPr>
                <w:bCs/>
                <w:sz w:val="24"/>
                <w:szCs w:val="24"/>
              </w:rPr>
              <w:t>Лот № 1</w:t>
            </w:r>
            <w:r w:rsidR="00830802">
              <w:rPr>
                <w:bCs/>
                <w:sz w:val="24"/>
                <w:szCs w:val="24"/>
              </w:rPr>
              <w:t xml:space="preserve"> в составе:</w:t>
            </w:r>
          </w:p>
        </w:tc>
      </w:tr>
      <w:tr w:rsidR="00C00F54" w:rsidRPr="006B14F6" w14:paraId="4152DDC6" w14:textId="77777777" w:rsidTr="000936B6">
        <w:trPr>
          <w:trHeight w:val="273"/>
        </w:trPr>
        <w:tc>
          <w:tcPr>
            <w:tcW w:w="2127" w:type="dxa"/>
            <w:vAlign w:val="center"/>
          </w:tcPr>
          <w:p w14:paraId="732EC4FE" w14:textId="0A5F479F" w:rsidR="00C00F54" w:rsidRPr="006B14F6" w:rsidRDefault="00C00F54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Состав, характеристика</w:t>
            </w:r>
            <w:r w:rsidR="007D71BF" w:rsidRPr="006B14F6">
              <w:rPr>
                <w:sz w:val="24"/>
                <w:szCs w:val="24"/>
              </w:rPr>
              <w:t xml:space="preserve">, </w:t>
            </w:r>
            <w:r w:rsidR="006B14F6" w:rsidRPr="006B14F6">
              <w:rPr>
                <w:sz w:val="24"/>
                <w:szCs w:val="24"/>
              </w:rPr>
              <w:t>и</w:t>
            </w:r>
            <w:r w:rsidR="007D71BF" w:rsidRPr="006B14F6">
              <w:rPr>
                <w:sz w:val="24"/>
                <w:szCs w:val="24"/>
              </w:rPr>
              <w:t>мущественные права на капитальные строения (изолированные помещения)</w:t>
            </w:r>
            <w:r w:rsidRPr="006B14F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2" w:type="dxa"/>
            <w:vAlign w:val="center"/>
          </w:tcPr>
          <w:p w14:paraId="27594AC7" w14:textId="77777777" w:rsidR="008208B9" w:rsidRPr="00582187" w:rsidRDefault="008208B9" w:rsidP="008208B9">
            <w:pPr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Лот №1 в составе:</w:t>
            </w:r>
          </w:p>
          <w:p w14:paraId="279676FB" w14:textId="5641017D" w:rsidR="008208B9" w:rsidRPr="00582187" w:rsidRDefault="008208B9" w:rsidP="008208B9">
            <w:pPr>
              <w:jc w:val="both"/>
              <w:rPr>
                <w:sz w:val="24"/>
                <w:szCs w:val="24"/>
              </w:rPr>
            </w:pPr>
            <w:r w:rsidRPr="00582187">
              <w:rPr>
                <w:bCs/>
              </w:rPr>
              <w:t>-</w:t>
            </w:r>
            <w:r w:rsidRPr="00582187">
              <w:rPr>
                <w:sz w:val="24"/>
                <w:szCs w:val="24"/>
              </w:rPr>
              <w:t xml:space="preserve">капитальное строение с инвентарным номером 224/С-61431, расположенное по адресу: Витебская обл., </w:t>
            </w:r>
            <w:proofErr w:type="spellStart"/>
            <w:r w:rsidRPr="00582187">
              <w:rPr>
                <w:sz w:val="24"/>
                <w:szCs w:val="24"/>
              </w:rPr>
              <w:t>Докшицкий</w:t>
            </w:r>
            <w:proofErr w:type="spellEnd"/>
            <w:r w:rsidRPr="00582187">
              <w:rPr>
                <w:sz w:val="24"/>
                <w:szCs w:val="24"/>
              </w:rPr>
              <w:t xml:space="preserve"> р-н., </w:t>
            </w:r>
            <w:proofErr w:type="spellStart"/>
            <w:r w:rsidRPr="00582187">
              <w:rPr>
                <w:sz w:val="24"/>
                <w:szCs w:val="24"/>
              </w:rPr>
              <w:t>Парафьяновский</w:t>
            </w:r>
            <w:proofErr w:type="spellEnd"/>
            <w:r w:rsidRPr="00582187">
              <w:rPr>
                <w:sz w:val="24"/>
                <w:szCs w:val="24"/>
              </w:rPr>
              <w:t xml:space="preserve"> с/с, </w:t>
            </w:r>
            <w:proofErr w:type="spellStart"/>
            <w:r w:rsidRPr="00582187">
              <w:rPr>
                <w:sz w:val="24"/>
                <w:szCs w:val="24"/>
              </w:rPr>
              <w:t>аг</w:t>
            </w:r>
            <w:proofErr w:type="gramStart"/>
            <w:r w:rsidRPr="00582187">
              <w:rPr>
                <w:sz w:val="24"/>
                <w:szCs w:val="24"/>
              </w:rPr>
              <w:t>.П</w:t>
            </w:r>
            <w:proofErr w:type="gramEnd"/>
            <w:r w:rsidRPr="00582187">
              <w:rPr>
                <w:sz w:val="24"/>
                <w:szCs w:val="24"/>
              </w:rPr>
              <w:t>арафьяново</w:t>
            </w:r>
            <w:proofErr w:type="spellEnd"/>
            <w:r w:rsidRPr="00582187">
              <w:rPr>
                <w:sz w:val="24"/>
                <w:szCs w:val="24"/>
              </w:rPr>
              <w:t xml:space="preserve">, </w:t>
            </w:r>
            <w:proofErr w:type="spellStart"/>
            <w:r w:rsidRPr="00582187">
              <w:rPr>
                <w:sz w:val="24"/>
                <w:szCs w:val="24"/>
              </w:rPr>
              <w:t>ул.Первомайская</w:t>
            </w:r>
            <w:proofErr w:type="spellEnd"/>
            <w:r w:rsidRPr="00582187">
              <w:rPr>
                <w:sz w:val="24"/>
                <w:szCs w:val="24"/>
              </w:rPr>
              <w:t xml:space="preserve">, 7Б, назначение – Здание специализированное розничной торговли, наименование – Магазин «Продукты №11»  </w:t>
            </w:r>
            <w:proofErr w:type="spellStart"/>
            <w:r w:rsidRPr="00582187">
              <w:rPr>
                <w:sz w:val="24"/>
                <w:szCs w:val="24"/>
              </w:rPr>
              <w:t>аг.Парафьяново</w:t>
            </w:r>
            <w:proofErr w:type="spellEnd"/>
            <w:r w:rsidR="005642D7" w:rsidRPr="00582187">
              <w:rPr>
                <w:sz w:val="24"/>
                <w:szCs w:val="24"/>
              </w:rPr>
              <w:t xml:space="preserve">, 140,3 </w:t>
            </w:r>
            <w:proofErr w:type="spellStart"/>
            <w:r w:rsidR="005642D7" w:rsidRPr="00582187">
              <w:rPr>
                <w:sz w:val="24"/>
                <w:szCs w:val="24"/>
              </w:rPr>
              <w:t>кв.м</w:t>
            </w:r>
            <w:proofErr w:type="spellEnd"/>
          </w:p>
          <w:p w14:paraId="6448362A" w14:textId="22ED9988" w:rsidR="001B3AB6" w:rsidRPr="00582187" w:rsidRDefault="008208B9" w:rsidP="008208B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- оборудование – котел КС-Т-25У прод11 </w:t>
            </w:r>
            <w:proofErr w:type="gramStart"/>
            <w:r w:rsidRPr="00582187">
              <w:rPr>
                <w:sz w:val="24"/>
                <w:szCs w:val="24"/>
              </w:rPr>
              <w:t>Пар-во</w:t>
            </w:r>
            <w:proofErr w:type="gramEnd"/>
            <w:r w:rsidRPr="00582187">
              <w:rPr>
                <w:sz w:val="24"/>
                <w:szCs w:val="24"/>
              </w:rPr>
              <w:t xml:space="preserve">, 2016г, инв.№ 3022, расположенный по адресу: Витебская обл., </w:t>
            </w:r>
            <w:proofErr w:type="spellStart"/>
            <w:r w:rsidRPr="00582187">
              <w:rPr>
                <w:sz w:val="24"/>
                <w:szCs w:val="24"/>
              </w:rPr>
              <w:t>Докшицкий</w:t>
            </w:r>
            <w:proofErr w:type="spellEnd"/>
            <w:r w:rsidRPr="00582187">
              <w:rPr>
                <w:sz w:val="24"/>
                <w:szCs w:val="24"/>
              </w:rPr>
              <w:t xml:space="preserve"> р-н., </w:t>
            </w:r>
            <w:proofErr w:type="spellStart"/>
            <w:r w:rsidRPr="00582187">
              <w:rPr>
                <w:sz w:val="24"/>
                <w:szCs w:val="24"/>
              </w:rPr>
              <w:t>Парафьяновский</w:t>
            </w:r>
            <w:proofErr w:type="spellEnd"/>
            <w:r w:rsidRPr="00582187">
              <w:rPr>
                <w:sz w:val="24"/>
                <w:szCs w:val="24"/>
              </w:rPr>
              <w:t xml:space="preserve"> с/с, </w:t>
            </w:r>
            <w:proofErr w:type="spellStart"/>
            <w:r w:rsidRPr="00582187">
              <w:rPr>
                <w:sz w:val="24"/>
                <w:szCs w:val="24"/>
              </w:rPr>
              <w:t>аг</w:t>
            </w:r>
            <w:proofErr w:type="gramStart"/>
            <w:r w:rsidRPr="00582187">
              <w:rPr>
                <w:sz w:val="24"/>
                <w:szCs w:val="24"/>
              </w:rPr>
              <w:t>.П</w:t>
            </w:r>
            <w:proofErr w:type="gramEnd"/>
            <w:r w:rsidRPr="00582187">
              <w:rPr>
                <w:sz w:val="24"/>
                <w:szCs w:val="24"/>
              </w:rPr>
              <w:t>арафьяново</w:t>
            </w:r>
            <w:proofErr w:type="spellEnd"/>
            <w:r w:rsidRPr="00582187">
              <w:rPr>
                <w:sz w:val="24"/>
                <w:szCs w:val="24"/>
              </w:rPr>
              <w:t xml:space="preserve">, </w:t>
            </w:r>
            <w:proofErr w:type="spellStart"/>
            <w:r w:rsidRPr="00582187">
              <w:rPr>
                <w:sz w:val="24"/>
                <w:szCs w:val="24"/>
              </w:rPr>
              <w:t>ул.Первомайская</w:t>
            </w:r>
            <w:proofErr w:type="spellEnd"/>
            <w:r w:rsidRPr="00582187">
              <w:rPr>
                <w:sz w:val="24"/>
                <w:szCs w:val="24"/>
              </w:rPr>
              <w:t>, 7Б.</w:t>
            </w:r>
          </w:p>
        </w:tc>
      </w:tr>
      <w:tr w:rsidR="00E8293C" w:rsidRPr="006B14F6" w14:paraId="53A5E67E" w14:textId="77777777" w:rsidTr="000936B6">
        <w:trPr>
          <w:trHeight w:val="3396"/>
        </w:trPr>
        <w:tc>
          <w:tcPr>
            <w:tcW w:w="2127" w:type="dxa"/>
            <w:vAlign w:val="center"/>
          </w:tcPr>
          <w:p w14:paraId="048D7E84" w14:textId="277E844A" w:rsidR="00E8293C" w:rsidRPr="006B14F6" w:rsidRDefault="00BB4634" w:rsidP="00BB463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Имущественные права на земельны</w:t>
            </w:r>
            <w:proofErr w:type="gramStart"/>
            <w:r w:rsidRPr="006B14F6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6B14F6">
              <w:rPr>
                <w:sz w:val="24"/>
                <w:szCs w:val="24"/>
              </w:rPr>
              <w:t>ые</w:t>
            </w:r>
            <w:proofErr w:type="spellEnd"/>
            <w:r w:rsidRPr="006B14F6">
              <w:rPr>
                <w:sz w:val="24"/>
                <w:szCs w:val="24"/>
              </w:rPr>
              <w:t>) участок(и), ограничения (обременения) прав</w:t>
            </w:r>
          </w:p>
        </w:tc>
        <w:tc>
          <w:tcPr>
            <w:tcW w:w="7512" w:type="dxa"/>
            <w:vAlign w:val="center"/>
          </w:tcPr>
          <w:p w14:paraId="0E14648E" w14:textId="3379D18B" w:rsidR="008208B9" w:rsidRPr="00582187" w:rsidRDefault="008208B9" w:rsidP="008208B9">
            <w:pPr>
              <w:pStyle w:val="a5"/>
              <w:spacing w:before="0" w:beforeAutospacing="0" w:after="0" w:afterAutospacing="0"/>
            </w:pPr>
            <w:r w:rsidRPr="00582187">
              <w:t xml:space="preserve"> Кадастровый номер: 222183406110000118</w:t>
            </w:r>
          </w:p>
          <w:p w14:paraId="3B46160D" w14:textId="6368A29A" w:rsidR="008208B9" w:rsidRPr="00582187" w:rsidRDefault="008208B9" w:rsidP="008208B9">
            <w:pPr>
              <w:pStyle w:val="a5"/>
              <w:spacing w:before="0" w:beforeAutospacing="0" w:after="0" w:afterAutospacing="0"/>
            </w:pPr>
            <w:r w:rsidRPr="00582187">
              <w:t xml:space="preserve">Адрес (местоположение): Витебская обл., </w:t>
            </w:r>
            <w:proofErr w:type="spellStart"/>
            <w:r w:rsidRPr="00582187">
              <w:t>Докшицкий</w:t>
            </w:r>
            <w:proofErr w:type="spellEnd"/>
            <w:r w:rsidRPr="00582187">
              <w:t xml:space="preserve"> р-н., </w:t>
            </w:r>
            <w:proofErr w:type="spellStart"/>
            <w:r w:rsidRPr="00582187">
              <w:t>Парафьяновский</w:t>
            </w:r>
            <w:proofErr w:type="spellEnd"/>
            <w:r w:rsidRPr="00582187">
              <w:t xml:space="preserve"> с/с, </w:t>
            </w:r>
            <w:proofErr w:type="spellStart"/>
            <w:r w:rsidRPr="00582187">
              <w:t>аг</w:t>
            </w:r>
            <w:proofErr w:type="gramStart"/>
            <w:r w:rsidRPr="00582187">
              <w:t>.П</w:t>
            </w:r>
            <w:proofErr w:type="gramEnd"/>
            <w:r w:rsidRPr="00582187">
              <w:t>арафьяново</w:t>
            </w:r>
            <w:proofErr w:type="spellEnd"/>
            <w:r w:rsidRPr="00582187">
              <w:t xml:space="preserve">, </w:t>
            </w:r>
            <w:proofErr w:type="spellStart"/>
            <w:r w:rsidRPr="00582187">
              <w:t>ул.Первомайская</w:t>
            </w:r>
            <w:proofErr w:type="spellEnd"/>
            <w:r w:rsidRPr="00582187">
              <w:t>, 7Б</w:t>
            </w:r>
          </w:p>
          <w:p w14:paraId="0AC8CB2A" w14:textId="77777777" w:rsidR="008208B9" w:rsidRPr="00582187" w:rsidRDefault="008208B9" w:rsidP="008208B9">
            <w:pPr>
              <w:pStyle w:val="a5"/>
              <w:spacing w:before="0" w:beforeAutospacing="0" w:after="0" w:afterAutospacing="0"/>
            </w:pPr>
            <w:r w:rsidRPr="00582187">
              <w:t>Площадь (</w:t>
            </w:r>
            <w:proofErr w:type="gramStart"/>
            <w:r w:rsidRPr="00582187">
              <w:t>га</w:t>
            </w:r>
            <w:proofErr w:type="gramEnd"/>
            <w:r w:rsidRPr="00582187">
              <w:t>): 0,0203га</w:t>
            </w:r>
          </w:p>
          <w:p w14:paraId="5426C6F3" w14:textId="77777777" w:rsidR="008208B9" w:rsidRPr="00582187" w:rsidRDefault="008208B9" w:rsidP="008208B9">
            <w:pPr>
              <w:pStyle w:val="a5"/>
              <w:spacing w:before="0" w:beforeAutospacing="0" w:after="0" w:afterAutospacing="0"/>
            </w:pPr>
            <w:r w:rsidRPr="00582187">
              <w:t xml:space="preserve">Целевое назначение земельного участка: земельный участок для строительства и обслуживания магазина «Продукты №11» </w:t>
            </w:r>
            <w:proofErr w:type="spellStart"/>
            <w:r w:rsidRPr="00582187">
              <w:t>аг</w:t>
            </w:r>
            <w:proofErr w:type="gramStart"/>
            <w:r w:rsidRPr="00582187">
              <w:t>.П</w:t>
            </w:r>
            <w:proofErr w:type="gramEnd"/>
            <w:r w:rsidRPr="00582187">
              <w:t>арафьяново</w:t>
            </w:r>
            <w:proofErr w:type="spellEnd"/>
          </w:p>
          <w:p w14:paraId="6EAB370F" w14:textId="505FD7F3" w:rsidR="008208B9" w:rsidRPr="00582187" w:rsidRDefault="008208B9" w:rsidP="008208B9">
            <w:pPr>
              <w:pStyle w:val="a5"/>
              <w:spacing w:before="0" w:beforeAutospacing="0" w:after="0" w:afterAutospacing="0"/>
            </w:pPr>
            <w:r w:rsidRPr="00582187">
              <w:t>Назначение земельного участка в соответствии с единой классификацией назначения объектов недвижимого имущества: Земельный участок для размещения объектов розничной торговли</w:t>
            </w:r>
          </w:p>
          <w:p w14:paraId="629EEF44" w14:textId="4948E970" w:rsidR="008208B9" w:rsidRPr="00582187" w:rsidRDefault="008208B9" w:rsidP="008208B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Имущественные права на земельный участок: право собственности – Республика Беларусь; право аренды (Срок действия: с 25.04.2026 по 12.04.2076)-</w:t>
            </w:r>
            <w:r w:rsidRPr="00582187">
              <w:t xml:space="preserve"> </w:t>
            </w:r>
            <w:r w:rsidRPr="00582187">
              <w:rPr>
                <w:sz w:val="24"/>
                <w:szCs w:val="24"/>
              </w:rPr>
              <w:t>Витебское областное потребительское общество</w:t>
            </w:r>
          </w:p>
          <w:p w14:paraId="433B43D4" w14:textId="064DFAB1" w:rsidR="007F573B" w:rsidRPr="00582187" w:rsidRDefault="007F573B" w:rsidP="008208B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iCs/>
                <w:sz w:val="24"/>
                <w:szCs w:val="24"/>
              </w:rPr>
              <w:t>Переход права на земельные участки осуществляется в соответствии с действующим законодательством  Республики Беларусь</w:t>
            </w:r>
          </w:p>
        </w:tc>
      </w:tr>
      <w:tr w:rsidR="004B2739" w:rsidRPr="00C2356C" w14:paraId="64632330" w14:textId="77777777" w:rsidTr="000936B6">
        <w:trPr>
          <w:trHeight w:val="150"/>
        </w:trPr>
        <w:tc>
          <w:tcPr>
            <w:tcW w:w="2127" w:type="dxa"/>
          </w:tcPr>
          <w:p w14:paraId="2206D928" w14:textId="09678F6D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7512" w:type="dxa"/>
          </w:tcPr>
          <w:p w14:paraId="7BC58A9A" w14:textId="6C20F560" w:rsidR="004B2739" w:rsidRPr="00582187" w:rsidRDefault="008208B9" w:rsidP="008208B9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bCs/>
                <w:sz w:val="24"/>
                <w:szCs w:val="24"/>
              </w:rPr>
              <w:t>39 287,24 (Тридцать девять тысяч двести восемьдесят семь) белорусских рублей 24 копейки с учетом НДС 20%.</w:t>
            </w:r>
          </w:p>
        </w:tc>
      </w:tr>
      <w:tr w:rsidR="004B2739" w:rsidRPr="00C2356C" w14:paraId="2D2F4F0C" w14:textId="77777777" w:rsidTr="000936B6">
        <w:trPr>
          <w:trHeight w:val="81"/>
        </w:trPr>
        <w:tc>
          <w:tcPr>
            <w:tcW w:w="2127" w:type="dxa"/>
            <w:vAlign w:val="center"/>
          </w:tcPr>
          <w:p w14:paraId="6F24DB2A" w14:textId="4E1E9C31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Задаток </w:t>
            </w:r>
          </w:p>
        </w:tc>
        <w:tc>
          <w:tcPr>
            <w:tcW w:w="7512" w:type="dxa"/>
          </w:tcPr>
          <w:p w14:paraId="73F8DC7B" w14:textId="76C5BE56" w:rsidR="004B2739" w:rsidRPr="00582187" w:rsidRDefault="00241724" w:rsidP="00241724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10% начальной цены продажи</w:t>
            </w:r>
          </w:p>
        </w:tc>
      </w:tr>
      <w:tr w:rsidR="004B2739" w:rsidRPr="00C2356C" w14:paraId="39C2392E" w14:textId="77777777" w:rsidTr="000936B6">
        <w:trPr>
          <w:trHeight w:val="180"/>
        </w:trPr>
        <w:tc>
          <w:tcPr>
            <w:tcW w:w="2127" w:type="dxa"/>
            <w:vAlign w:val="center"/>
          </w:tcPr>
          <w:p w14:paraId="296143E4" w14:textId="4462E956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>Шаг электронных торгов</w:t>
            </w:r>
          </w:p>
        </w:tc>
        <w:tc>
          <w:tcPr>
            <w:tcW w:w="7512" w:type="dxa"/>
            <w:vAlign w:val="center"/>
          </w:tcPr>
          <w:p w14:paraId="13763B00" w14:textId="219E5E7D" w:rsidR="004B2739" w:rsidRPr="00582187" w:rsidRDefault="004B2739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5 %</w:t>
            </w:r>
          </w:p>
        </w:tc>
      </w:tr>
      <w:tr w:rsidR="004B2739" w:rsidRPr="00C2356C" w14:paraId="39636A0D" w14:textId="77777777" w:rsidTr="007178F2">
        <w:trPr>
          <w:trHeight w:val="573"/>
        </w:trPr>
        <w:tc>
          <w:tcPr>
            <w:tcW w:w="2127" w:type="dxa"/>
            <w:vAlign w:val="center"/>
          </w:tcPr>
          <w:p w14:paraId="51F16D42" w14:textId="2BC8256C" w:rsidR="004B2739" w:rsidRPr="00C2356C" w:rsidRDefault="004B2739" w:rsidP="00C2356C">
            <w:pPr>
              <w:jc w:val="center"/>
              <w:rPr>
                <w:sz w:val="24"/>
                <w:szCs w:val="24"/>
              </w:rPr>
            </w:pPr>
            <w:r w:rsidRPr="00C2356C">
              <w:rPr>
                <w:sz w:val="24"/>
                <w:szCs w:val="24"/>
              </w:rPr>
              <w:t>Контактное лицо для осмотра Лота</w:t>
            </w:r>
          </w:p>
        </w:tc>
        <w:tc>
          <w:tcPr>
            <w:tcW w:w="7512" w:type="dxa"/>
          </w:tcPr>
          <w:p w14:paraId="35F955F5" w14:textId="5EF8E575" w:rsidR="004B2739" w:rsidRPr="00582187" w:rsidRDefault="006F1E97" w:rsidP="006B14F6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bCs/>
                <w:sz w:val="24"/>
                <w:szCs w:val="24"/>
              </w:rPr>
              <w:t xml:space="preserve">Директор </w:t>
            </w:r>
            <w:proofErr w:type="spellStart"/>
            <w:r w:rsidRPr="00582187">
              <w:rPr>
                <w:bCs/>
                <w:sz w:val="24"/>
                <w:szCs w:val="24"/>
              </w:rPr>
              <w:t>Докшицкого</w:t>
            </w:r>
            <w:proofErr w:type="spellEnd"/>
            <w:r w:rsidRPr="00582187">
              <w:rPr>
                <w:bCs/>
                <w:sz w:val="24"/>
                <w:szCs w:val="24"/>
              </w:rPr>
              <w:t xml:space="preserve"> филиала Витебского </w:t>
            </w:r>
            <w:proofErr w:type="spellStart"/>
            <w:r w:rsidRPr="00582187">
              <w:rPr>
                <w:bCs/>
                <w:sz w:val="24"/>
                <w:szCs w:val="24"/>
              </w:rPr>
              <w:t>облпотребобщества</w:t>
            </w:r>
            <w:proofErr w:type="spellEnd"/>
            <w:r w:rsidRPr="00582187">
              <w:rPr>
                <w:bCs/>
                <w:sz w:val="24"/>
                <w:szCs w:val="24"/>
              </w:rPr>
              <w:t xml:space="preserve"> Слизень Ольга Михайловна,               тел.: +375 (29) 299 53 95</w:t>
            </w:r>
          </w:p>
        </w:tc>
      </w:tr>
      <w:tr w:rsidR="00C2356C" w:rsidRPr="00C2356C" w14:paraId="44DA9D1D" w14:textId="77777777" w:rsidTr="000936B6">
        <w:trPr>
          <w:trHeight w:val="3345"/>
        </w:trPr>
        <w:tc>
          <w:tcPr>
            <w:tcW w:w="2127" w:type="dxa"/>
            <w:vAlign w:val="center"/>
          </w:tcPr>
          <w:p w14:paraId="063FC9DE" w14:textId="3F3D0225" w:rsidR="00C2356C" w:rsidRPr="00C2356C" w:rsidRDefault="00C2356C" w:rsidP="00C00F54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proofErr w:type="gramStart"/>
            <w:r w:rsidRPr="00C2356C">
              <w:rPr>
                <w:sz w:val="24"/>
                <w:szCs w:val="24"/>
              </w:rPr>
              <w:t>П</w:t>
            </w:r>
            <w:proofErr w:type="gramEnd"/>
            <w:r w:rsidR="00F944EF"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C2356C">
              <w:rPr>
                <w:sz w:val="24"/>
                <w:szCs w:val="24"/>
              </w:rPr>
              <w:t>родавец</w:t>
            </w:r>
            <w:proofErr w:type="spellEnd"/>
          </w:p>
        </w:tc>
        <w:tc>
          <w:tcPr>
            <w:tcW w:w="7512" w:type="dxa"/>
            <w:vAlign w:val="center"/>
          </w:tcPr>
          <w:p w14:paraId="0A0C9E09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Витебское областное потребительское </w:t>
            </w:r>
          </w:p>
          <w:p w14:paraId="211762B6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общество, ю/а: 210001,г</w:t>
            </w:r>
            <w:proofErr w:type="gramStart"/>
            <w:r w:rsidRPr="00582187">
              <w:rPr>
                <w:sz w:val="24"/>
                <w:szCs w:val="24"/>
              </w:rPr>
              <w:t>.В</w:t>
            </w:r>
            <w:proofErr w:type="gramEnd"/>
            <w:r w:rsidRPr="00582187">
              <w:rPr>
                <w:sz w:val="24"/>
                <w:szCs w:val="24"/>
              </w:rPr>
              <w:t>итебск,ул.Белорусская,</w:t>
            </w:r>
          </w:p>
          <w:p w14:paraId="1932B6BD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3.,каб.45. </w:t>
            </w:r>
          </w:p>
          <w:p w14:paraId="4999233D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proofErr w:type="spellStart"/>
            <w:r w:rsidRPr="00582187">
              <w:rPr>
                <w:sz w:val="24"/>
                <w:szCs w:val="24"/>
              </w:rPr>
              <w:t>Докшицкий</w:t>
            </w:r>
            <w:proofErr w:type="spellEnd"/>
            <w:r w:rsidRPr="00582187">
              <w:rPr>
                <w:sz w:val="24"/>
                <w:szCs w:val="24"/>
              </w:rPr>
              <w:t xml:space="preserve"> филиал Витебского областного потребительского общества</w:t>
            </w:r>
          </w:p>
          <w:p w14:paraId="12E9A5F1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П/а: 211722, </w:t>
            </w:r>
            <w:proofErr w:type="spellStart"/>
            <w:r w:rsidRPr="00582187">
              <w:rPr>
                <w:sz w:val="24"/>
                <w:szCs w:val="24"/>
              </w:rPr>
              <w:t>г</w:t>
            </w:r>
            <w:proofErr w:type="gramStart"/>
            <w:r w:rsidRPr="00582187">
              <w:rPr>
                <w:sz w:val="24"/>
                <w:szCs w:val="24"/>
              </w:rPr>
              <w:t>.Д</w:t>
            </w:r>
            <w:proofErr w:type="gramEnd"/>
            <w:r w:rsidRPr="00582187">
              <w:rPr>
                <w:sz w:val="24"/>
                <w:szCs w:val="24"/>
              </w:rPr>
              <w:t>окшицы</w:t>
            </w:r>
            <w:proofErr w:type="spellEnd"/>
            <w:r w:rsidRPr="00582187">
              <w:rPr>
                <w:sz w:val="24"/>
                <w:szCs w:val="24"/>
              </w:rPr>
              <w:t xml:space="preserve">, </w:t>
            </w:r>
            <w:proofErr w:type="spellStart"/>
            <w:r w:rsidRPr="00582187">
              <w:rPr>
                <w:sz w:val="24"/>
                <w:szCs w:val="24"/>
              </w:rPr>
              <w:t>пл.Полевого</w:t>
            </w:r>
            <w:proofErr w:type="spellEnd"/>
            <w:r w:rsidRPr="00582187">
              <w:rPr>
                <w:sz w:val="24"/>
                <w:szCs w:val="24"/>
              </w:rPr>
              <w:t>, 2.</w:t>
            </w:r>
          </w:p>
          <w:p w14:paraId="288FCCAB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УНП 391855888   ОКПО 503358752000 </w:t>
            </w:r>
          </w:p>
          <w:p w14:paraId="2FAB85DA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proofErr w:type="gramStart"/>
            <w:r w:rsidRPr="00582187">
              <w:rPr>
                <w:sz w:val="24"/>
                <w:szCs w:val="24"/>
              </w:rPr>
              <w:t>р</w:t>
            </w:r>
            <w:proofErr w:type="gramEnd"/>
            <w:r w:rsidRPr="00582187">
              <w:rPr>
                <w:sz w:val="24"/>
                <w:szCs w:val="24"/>
              </w:rPr>
              <w:t>/с BY09BAPB30157058600800000000</w:t>
            </w:r>
          </w:p>
          <w:p w14:paraId="623ACBD8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в ОАО «</w:t>
            </w:r>
            <w:proofErr w:type="spellStart"/>
            <w:r w:rsidRPr="00582187">
              <w:rPr>
                <w:sz w:val="24"/>
                <w:szCs w:val="24"/>
              </w:rPr>
              <w:t>Белагропромбанк</w:t>
            </w:r>
            <w:proofErr w:type="spellEnd"/>
            <w:r w:rsidRPr="00582187">
              <w:rPr>
                <w:sz w:val="24"/>
                <w:szCs w:val="24"/>
              </w:rPr>
              <w:t xml:space="preserve">» </w:t>
            </w:r>
          </w:p>
          <w:p w14:paraId="04AAFA89" w14:textId="77777777" w:rsidR="00C2356C" w:rsidRPr="00582187" w:rsidRDefault="00C2356C" w:rsidP="006B14F6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BIC-ISO: BAPBBY2Х тел. пр. 8-02157-5-90-81, факс 5-90-39,</w:t>
            </w:r>
          </w:p>
          <w:p w14:paraId="1F6FDBE7" w14:textId="77777777" w:rsidR="007106BE" w:rsidRPr="00582187" w:rsidRDefault="007106BE" w:rsidP="007106B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Юрисконсульт </w:t>
            </w:r>
            <w:proofErr w:type="spellStart"/>
            <w:r w:rsidRPr="00582187">
              <w:rPr>
                <w:sz w:val="24"/>
                <w:szCs w:val="24"/>
              </w:rPr>
              <w:t>Селицкая</w:t>
            </w:r>
            <w:proofErr w:type="spellEnd"/>
            <w:r w:rsidRPr="00582187">
              <w:rPr>
                <w:sz w:val="24"/>
                <w:szCs w:val="24"/>
              </w:rPr>
              <w:t xml:space="preserve"> Екатерина Александровна, </w:t>
            </w:r>
          </w:p>
          <w:p w14:paraId="58300271" w14:textId="2153E4E4" w:rsidR="00C2356C" w:rsidRPr="00582187" w:rsidRDefault="007106BE" w:rsidP="007106BE">
            <w:pPr>
              <w:tabs>
                <w:tab w:val="center" w:pos="4153"/>
                <w:tab w:val="right" w:pos="8306"/>
              </w:tabs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тел.: 8 02157 5-90-62</w:t>
            </w:r>
          </w:p>
        </w:tc>
      </w:tr>
      <w:tr w:rsidR="006B14F6" w:rsidRPr="006B14F6" w14:paraId="25F00D5C" w14:textId="77777777" w:rsidTr="000936B6">
        <w:trPr>
          <w:trHeight w:val="342"/>
        </w:trPr>
        <w:tc>
          <w:tcPr>
            <w:tcW w:w="2127" w:type="dxa"/>
            <w:vAlign w:val="center"/>
          </w:tcPr>
          <w:p w14:paraId="1F0BD1D5" w14:textId="77777777" w:rsidR="006B14F6" w:rsidRPr="006B14F6" w:rsidRDefault="006B14F6" w:rsidP="006B14F6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Расчетный счет для перечисления </w:t>
            </w:r>
          </w:p>
          <w:p w14:paraId="56FC7FD7" w14:textId="25933060" w:rsidR="006B14F6" w:rsidRPr="006B14F6" w:rsidRDefault="006B14F6" w:rsidP="00C2356C">
            <w:pPr>
              <w:tabs>
                <w:tab w:val="center" w:pos="4153"/>
                <w:tab w:val="right" w:pos="8306"/>
              </w:tabs>
              <w:ind w:right="-153"/>
              <w:jc w:val="center"/>
              <w:rPr>
                <w:sz w:val="24"/>
                <w:szCs w:val="24"/>
              </w:rPr>
            </w:pPr>
            <w:r w:rsidRPr="006B14F6">
              <w:rPr>
                <w:sz w:val="24"/>
                <w:szCs w:val="24"/>
              </w:rPr>
              <w:t xml:space="preserve">задатка в случае продажи </w:t>
            </w:r>
            <w:r w:rsidR="00C2356C">
              <w:rPr>
                <w:sz w:val="24"/>
                <w:szCs w:val="24"/>
              </w:rPr>
              <w:t>Лота</w:t>
            </w:r>
          </w:p>
        </w:tc>
        <w:tc>
          <w:tcPr>
            <w:tcW w:w="7512" w:type="dxa"/>
          </w:tcPr>
          <w:p w14:paraId="2FC14E92" w14:textId="04F22326" w:rsidR="006B14F6" w:rsidRPr="00582187" w:rsidRDefault="007106BE" w:rsidP="007106BE">
            <w:pPr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210001,г. </w:t>
            </w:r>
            <w:proofErr w:type="spellStart"/>
            <w:r w:rsidRPr="00582187">
              <w:rPr>
                <w:sz w:val="24"/>
                <w:szCs w:val="24"/>
              </w:rPr>
              <w:t>Витебск</w:t>
            </w:r>
            <w:proofErr w:type="gramStart"/>
            <w:r w:rsidRPr="00582187">
              <w:rPr>
                <w:sz w:val="24"/>
                <w:szCs w:val="24"/>
              </w:rPr>
              <w:t>,у</w:t>
            </w:r>
            <w:proofErr w:type="gramEnd"/>
            <w:r w:rsidRPr="00582187">
              <w:rPr>
                <w:sz w:val="24"/>
                <w:szCs w:val="24"/>
              </w:rPr>
              <w:t>л</w:t>
            </w:r>
            <w:proofErr w:type="spellEnd"/>
            <w:r w:rsidRPr="00582187">
              <w:rPr>
                <w:sz w:val="24"/>
                <w:szCs w:val="24"/>
              </w:rPr>
              <w:t>. Белорусская, 3.,каб.45. УНП 391855888   ОКПО 503358752000,</w:t>
            </w:r>
            <w:proofErr w:type="gramStart"/>
            <w:r w:rsidRPr="00582187">
              <w:rPr>
                <w:sz w:val="24"/>
                <w:szCs w:val="24"/>
              </w:rPr>
              <w:t>р</w:t>
            </w:r>
            <w:proofErr w:type="gramEnd"/>
            <w:r w:rsidRPr="00582187">
              <w:rPr>
                <w:sz w:val="24"/>
                <w:szCs w:val="24"/>
              </w:rPr>
              <w:t>/с BY09BAPB30157058600800000000 в ОАО «</w:t>
            </w:r>
            <w:proofErr w:type="spellStart"/>
            <w:r w:rsidRPr="00582187">
              <w:rPr>
                <w:sz w:val="24"/>
                <w:szCs w:val="24"/>
              </w:rPr>
              <w:t>Белагропромбанк</w:t>
            </w:r>
            <w:proofErr w:type="spellEnd"/>
            <w:r w:rsidRPr="00582187">
              <w:rPr>
                <w:sz w:val="24"/>
                <w:szCs w:val="24"/>
              </w:rPr>
              <w:t>»  BIC-ISO: BAPBBY2Х</w:t>
            </w:r>
          </w:p>
        </w:tc>
      </w:tr>
      <w:tr w:rsidR="00394AE1" w:rsidRPr="006B14F6" w14:paraId="2A3A65EA" w14:textId="77777777" w:rsidTr="000936B6">
        <w:tblPrEx>
          <w:tblLook w:val="04A0" w:firstRow="1" w:lastRow="0" w:firstColumn="1" w:lastColumn="0" w:noHBand="0" w:noVBand="1"/>
        </w:tblPrEx>
        <w:trPr>
          <w:trHeight w:val="152"/>
        </w:trPr>
        <w:tc>
          <w:tcPr>
            <w:tcW w:w="9639" w:type="dxa"/>
            <w:gridSpan w:val="2"/>
            <w:vAlign w:val="center"/>
          </w:tcPr>
          <w:p w14:paraId="7005D146" w14:textId="59799F7A" w:rsidR="00394AE1" w:rsidRPr="00582187" w:rsidRDefault="00394AE1" w:rsidP="00394AE1">
            <w:pPr>
              <w:ind w:right="-153"/>
              <w:jc w:val="center"/>
              <w:rPr>
                <w:b/>
                <w:color w:val="000000"/>
                <w:sz w:val="24"/>
                <w:szCs w:val="24"/>
              </w:rPr>
            </w:pPr>
            <w:r w:rsidRPr="00582187">
              <w:rPr>
                <w:b/>
                <w:color w:val="000000"/>
                <w:sz w:val="24"/>
                <w:szCs w:val="24"/>
              </w:rPr>
              <w:t>Условия электронных торгов</w:t>
            </w:r>
          </w:p>
        </w:tc>
      </w:tr>
      <w:tr w:rsidR="00394AE1" w:rsidRPr="006B14F6" w14:paraId="26B12DE1" w14:textId="77777777" w:rsidTr="000936B6">
        <w:tblPrEx>
          <w:tblLook w:val="04A0" w:firstRow="1" w:lastRow="0" w:firstColumn="1" w:lastColumn="0" w:noHBand="0" w:noVBand="1"/>
        </w:tblPrEx>
        <w:trPr>
          <w:trHeight w:val="551"/>
        </w:trPr>
        <w:tc>
          <w:tcPr>
            <w:tcW w:w="9639" w:type="dxa"/>
            <w:gridSpan w:val="2"/>
            <w:vAlign w:val="center"/>
          </w:tcPr>
          <w:p w14:paraId="1F4EBBED" w14:textId="2A2784B6" w:rsidR="006B14F6" w:rsidRPr="00582187" w:rsidRDefault="00394AE1" w:rsidP="006B14F6">
            <w:pPr>
              <w:ind w:right="-30" w:firstLine="709"/>
              <w:contextualSpacing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1. Победитель электронных торгов либо единственный участник электронных торгов, выразивший согласие на приобретение </w:t>
            </w:r>
            <w:r w:rsidR="006509C4" w:rsidRPr="00582187">
              <w:rPr>
                <w:sz w:val="24"/>
                <w:szCs w:val="24"/>
              </w:rPr>
              <w:t>Лота</w:t>
            </w:r>
            <w:r w:rsidRPr="00582187">
              <w:rPr>
                <w:sz w:val="24"/>
                <w:szCs w:val="24"/>
              </w:rPr>
              <w:t xml:space="preserve"> по </w:t>
            </w:r>
            <w:proofErr w:type="gramStart"/>
            <w:r w:rsidRPr="00582187">
              <w:rPr>
                <w:sz w:val="24"/>
                <w:szCs w:val="24"/>
              </w:rPr>
              <w:t>начальной цене, увеличенной на пять</w:t>
            </w:r>
            <w:proofErr w:type="gramEnd"/>
            <w:r w:rsidRPr="00582187">
              <w:rPr>
                <w:sz w:val="24"/>
                <w:szCs w:val="24"/>
              </w:rPr>
              <w:t xml:space="preserve"> процентов </w:t>
            </w:r>
            <w:r w:rsidR="006B14F6" w:rsidRPr="00582187">
              <w:rPr>
                <w:sz w:val="24"/>
                <w:szCs w:val="24"/>
              </w:rPr>
              <w:t>(далее – Претендент на покупку), обязан:</w:t>
            </w:r>
          </w:p>
          <w:p w14:paraId="44FE90C6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lastRenderedPageBreak/>
              <w:t xml:space="preserve">-подписать с Продавцом договор купли-продажи в течение 30 календарных дней </w:t>
            </w:r>
            <w:proofErr w:type="gramStart"/>
            <w:r w:rsidRPr="00582187">
              <w:rPr>
                <w:sz w:val="24"/>
                <w:szCs w:val="24"/>
              </w:rPr>
              <w:t>с даты проведения</w:t>
            </w:r>
            <w:proofErr w:type="gramEnd"/>
            <w:r w:rsidRPr="00582187">
              <w:rPr>
                <w:sz w:val="24"/>
                <w:szCs w:val="24"/>
              </w:rPr>
              <w:t xml:space="preserve"> электронных торгов и утверждения протокола электронных торгов.</w:t>
            </w:r>
          </w:p>
          <w:p w14:paraId="7504E55A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-</w:t>
            </w:r>
            <w:proofErr w:type="gramStart"/>
            <w:r w:rsidRPr="00582187">
              <w:rPr>
                <w:sz w:val="24"/>
                <w:szCs w:val="24"/>
              </w:rPr>
              <w:t>оплатить стоимость приобретенного</w:t>
            </w:r>
            <w:proofErr w:type="gramEnd"/>
            <w:r w:rsidRPr="00582187">
              <w:rPr>
                <w:sz w:val="24"/>
                <w:szCs w:val="24"/>
              </w:rPr>
              <w:t xml:space="preserve"> имущества в течение 30 календарных дней с даты заключения договора купли-продажи, за исключением оплаты стоимости приобретенного имущества в рассрочку. </w:t>
            </w:r>
          </w:p>
          <w:p w14:paraId="57DF9D56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- обеспечить государственную регистрацию настоящего договора в соответствии с законодательством в срок не позднее 10 (десяти) рабочих дней со дня его подписания сторонами</w:t>
            </w:r>
          </w:p>
          <w:p w14:paraId="38A3DECF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- осуществить </w:t>
            </w:r>
            <w:proofErr w:type="gramStart"/>
            <w:r w:rsidRPr="00582187">
              <w:rPr>
                <w:sz w:val="24"/>
                <w:szCs w:val="24"/>
              </w:rPr>
              <w:t>государственную</w:t>
            </w:r>
            <w:proofErr w:type="gramEnd"/>
            <w:r w:rsidRPr="00582187">
              <w:rPr>
                <w:sz w:val="24"/>
                <w:szCs w:val="24"/>
              </w:rPr>
              <w:t xml:space="preserve"> регистрация перехода прав, ограничений (обременений) прав на приобретенное капитальное строение в срок не позднее 10 (десяти) рабочих дней с момента подписания передаточного акта</w:t>
            </w:r>
          </w:p>
          <w:p w14:paraId="01A77AA1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- оформить за свой счет в установленном порядке право аренды на земельный участок, в срок не позднее 30 календарных дней с момента полной оплаты цены продажи Объекта.</w:t>
            </w:r>
          </w:p>
          <w:p w14:paraId="11181449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- принять Имущество в собственность в соответствии с актом приемки-передачи (передаточным актом). Риск случайной гибели или случайного повреждения Имущества переходит на Покупателя с момента подписания сторонами акта приемки - передачи (передаточного акта).</w:t>
            </w:r>
          </w:p>
          <w:p w14:paraId="63CEE4EC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- если Покупатель в нарушение договора купли-продажи не принимает Имущество или не </w:t>
            </w:r>
            <w:proofErr w:type="gramStart"/>
            <w:r w:rsidRPr="00582187">
              <w:rPr>
                <w:sz w:val="24"/>
                <w:szCs w:val="24"/>
              </w:rPr>
              <w:t>оплачивает его цену в</w:t>
            </w:r>
            <w:proofErr w:type="gramEnd"/>
            <w:r w:rsidRPr="00582187">
              <w:rPr>
                <w:sz w:val="24"/>
                <w:szCs w:val="24"/>
              </w:rPr>
              <w:t xml:space="preserve"> соответствии с условиями договора купли-продажи, Продавец вправе потребовать от Покупателя уплату штрафа в размере 10% цены продажи Имущества</w:t>
            </w:r>
          </w:p>
          <w:p w14:paraId="1331241E" w14:textId="77777777" w:rsidR="00863192" w:rsidRPr="00582187" w:rsidRDefault="00863192" w:rsidP="00863192">
            <w:pPr>
              <w:ind w:firstLine="709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- в случае нарушения сроков государственной регистрации перехода прав, ограничений (обременений) прав на приобретенное капитальное строение Покупатель уплачивает штраф в размере 15 (пятнадцати) базовых величин.</w:t>
            </w:r>
          </w:p>
          <w:p w14:paraId="31A5116C" w14:textId="77777777" w:rsidR="00863192" w:rsidRPr="00582187" w:rsidRDefault="00863192" w:rsidP="00863192">
            <w:pPr>
              <w:tabs>
                <w:tab w:val="center" w:pos="345"/>
                <w:tab w:val="right" w:pos="8306"/>
              </w:tabs>
              <w:spacing w:after="120"/>
              <w:ind w:right="30" w:firstLine="743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>- в случае несвоевременной оплаты цены Имущества Продавец имеет право взыскать с Покупателя пеню в размере процентной ставки, равной 1/360 ставки рефинансирования Национального банка Республики Беларусь, действующей на день исполнения обязательства (предъявления требования об уплате) от просроченной суммы за каждый день просрочки оплаты.</w:t>
            </w:r>
          </w:p>
          <w:p w14:paraId="044274EC" w14:textId="249A1CD3" w:rsidR="00394AE1" w:rsidRPr="00582187" w:rsidRDefault="006509C4" w:rsidP="00863192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 w:rsidRPr="00582187">
              <w:rPr>
                <w:sz w:val="24"/>
                <w:szCs w:val="24"/>
              </w:rPr>
              <w:t xml:space="preserve">        -</w:t>
            </w:r>
            <w:r w:rsidR="00394AE1" w:rsidRPr="00582187">
              <w:rPr>
                <w:sz w:val="24"/>
                <w:szCs w:val="24"/>
              </w:rPr>
              <w:t xml:space="preserve">оплатить </w:t>
            </w:r>
            <w:r w:rsidRPr="00582187">
              <w:rPr>
                <w:sz w:val="24"/>
                <w:szCs w:val="24"/>
              </w:rPr>
              <w:t>Организатору электронных торгов</w:t>
            </w:r>
            <w:r w:rsidR="00394AE1" w:rsidRPr="00582187">
              <w:rPr>
                <w:sz w:val="24"/>
                <w:szCs w:val="24"/>
              </w:rPr>
              <w:t xml:space="preserve"> вознаграждение от цены продажи предмета электронных торгов в размере, установленном Оператором ЭТП, информация о котором размещается на детальной странице Лота на сайте </w:t>
            </w:r>
            <w:proofErr w:type="spellStart"/>
            <w:r w:rsidR="00394AE1" w:rsidRPr="00582187">
              <w:rPr>
                <w:sz w:val="24"/>
                <w:szCs w:val="24"/>
                <w:lang w:val="en-US"/>
              </w:rPr>
              <w:t>gostorg</w:t>
            </w:r>
            <w:proofErr w:type="spellEnd"/>
            <w:r w:rsidR="00394AE1" w:rsidRPr="00582187">
              <w:rPr>
                <w:sz w:val="24"/>
                <w:szCs w:val="24"/>
              </w:rPr>
              <w:t>.</w:t>
            </w:r>
            <w:r w:rsidR="00394AE1" w:rsidRPr="00582187">
              <w:rPr>
                <w:sz w:val="24"/>
                <w:szCs w:val="24"/>
                <w:lang w:val="en-US"/>
              </w:rPr>
              <w:t>by</w:t>
            </w:r>
            <w:r w:rsidR="00394AE1" w:rsidRPr="00582187">
              <w:rPr>
                <w:sz w:val="24"/>
                <w:szCs w:val="24"/>
              </w:rPr>
              <w:t>, в течение 3 (трех) банковских дней со дня утверждения протокола о результатах электронных торгов.</w:t>
            </w:r>
          </w:p>
          <w:p w14:paraId="4E978AB5" w14:textId="3CA99001" w:rsidR="00394AE1" w:rsidRPr="00582187" w:rsidRDefault="00DC035B" w:rsidP="002A2496">
            <w:pPr>
              <w:tabs>
                <w:tab w:val="center" w:pos="345"/>
                <w:tab w:val="right" w:pos="8306"/>
              </w:tabs>
              <w:spacing w:after="120"/>
              <w:ind w:right="30"/>
              <w:jc w:val="both"/>
              <w:rPr>
                <w:sz w:val="24"/>
                <w:szCs w:val="24"/>
              </w:rPr>
            </w:pPr>
            <w:r w:rsidRPr="00582187">
              <w:rPr>
                <w:color w:val="FF0000"/>
                <w:sz w:val="24"/>
                <w:szCs w:val="24"/>
              </w:rPr>
              <w:t>2</w:t>
            </w:r>
            <w:r w:rsidR="006509C4" w:rsidRPr="00582187">
              <w:rPr>
                <w:sz w:val="24"/>
                <w:szCs w:val="24"/>
              </w:rPr>
              <w:t>.</w:t>
            </w:r>
            <w:r w:rsidR="00394AE1" w:rsidRPr="00582187">
              <w:rPr>
                <w:sz w:val="24"/>
                <w:szCs w:val="24"/>
              </w:rPr>
              <w:t xml:space="preserve"> На Претендента на покупку распространяются правила и условия, установленные законодательством Республики Беларусь для Победителя электронных торгов.</w:t>
            </w:r>
          </w:p>
        </w:tc>
      </w:tr>
    </w:tbl>
    <w:p w14:paraId="1396260C" w14:textId="2F609AA5" w:rsidR="004D752C" w:rsidRPr="006B14F6" w:rsidRDefault="004D752C" w:rsidP="00570D4F">
      <w:pPr>
        <w:rPr>
          <w:sz w:val="24"/>
          <w:szCs w:val="24"/>
        </w:rPr>
      </w:pPr>
      <w:bookmarkStart w:id="0" w:name="_GoBack"/>
      <w:bookmarkEnd w:id="0"/>
    </w:p>
    <w:sectPr w:rsidR="004D752C" w:rsidRPr="006B14F6" w:rsidSect="00FF492C">
      <w:pgSz w:w="11906" w:h="16838"/>
      <w:pgMar w:top="709" w:right="454" w:bottom="99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0218F"/>
    <w:multiLevelType w:val="multilevel"/>
    <w:tmpl w:val="50AA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DE3333"/>
    <w:multiLevelType w:val="hybridMultilevel"/>
    <w:tmpl w:val="97F642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BA4"/>
    <w:rsid w:val="0002089F"/>
    <w:rsid w:val="000303D3"/>
    <w:rsid w:val="000716E3"/>
    <w:rsid w:val="000936B6"/>
    <w:rsid w:val="000F5CA4"/>
    <w:rsid w:val="00104418"/>
    <w:rsid w:val="00152754"/>
    <w:rsid w:val="00161116"/>
    <w:rsid w:val="00161FE4"/>
    <w:rsid w:val="001B2DAD"/>
    <w:rsid w:val="001B3AB6"/>
    <w:rsid w:val="001B5490"/>
    <w:rsid w:val="00207D9C"/>
    <w:rsid w:val="00227C8E"/>
    <w:rsid w:val="00232425"/>
    <w:rsid w:val="00241724"/>
    <w:rsid w:val="002470BD"/>
    <w:rsid w:val="00285B71"/>
    <w:rsid w:val="002A2496"/>
    <w:rsid w:val="002A4734"/>
    <w:rsid w:val="002C5227"/>
    <w:rsid w:val="00300BBE"/>
    <w:rsid w:val="00327D49"/>
    <w:rsid w:val="003309B2"/>
    <w:rsid w:val="003455B5"/>
    <w:rsid w:val="00394AE1"/>
    <w:rsid w:val="003A6D25"/>
    <w:rsid w:val="003C31F4"/>
    <w:rsid w:val="003E6453"/>
    <w:rsid w:val="003F7EC6"/>
    <w:rsid w:val="004923FE"/>
    <w:rsid w:val="004B2739"/>
    <w:rsid w:val="004D752C"/>
    <w:rsid w:val="004E2480"/>
    <w:rsid w:val="004F6417"/>
    <w:rsid w:val="00501DAF"/>
    <w:rsid w:val="00542CEA"/>
    <w:rsid w:val="005642D7"/>
    <w:rsid w:val="00570D4F"/>
    <w:rsid w:val="00582187"/>
    <w:rsid w:val="005D1484"/>
    <w:rsid w:val="00605A55"/>
    <w:rsid w:val="00620F1E"/>
    <w:rsid w:val="00643CF6"/>
    <w:rsid w:val="006509C4"/>
    <w:rsid w:val="006774A6"/>
    <w:rsid w:val="00686EDC"/>
    <w:rsid w:val="006B14F6"/>
    <w:rsid w:val="006D2B8D"/>
    <w:rsid w:val="006E34CC"/>
    <w:rsid w:val="006F1E97"/>
    <w:rsid w:val="007106BE"/>
    <w:rsid w:val="007178F2"/>
    <w:rsid w:val="00720006"/>
    <w:rsid w:val="00726B87"/>
    <w:rsid w:val="0073070B"/>
    <w:rsid w:val="00737092"/>
    <w:rsid w:val="00770759"/>
    <w:rsid w:val="0078661E"/>
    <w:rsid w:val="007B482D"/>
    <w:rsid w:val="007C0F43"/>
    <w:rsid w:val="007C3085"/>
    <w:rsid w:val="007C4020"/>
    <w:rsid w:val="007C640C"/>
    <w:rsid w:val="007D71BF"/>
    <w:rsid w:val="007F573B"/>
    <w:rsid w:val="008208B9"/>
    <w:rsid w:val="00830802"/>
    <w:rsid w:val="00840258"/>
    <w:rsid w:val="00846D6E"/>
    <w:rsid w:val="00863192"/>
    <w:rsid w:val="008665FC"/>
    <w:rsid w:val="008D26D4"/>
    <w:rsid w:val="008E5932"/>
    <w:rsid w:val="009648F6"/>
    <w:rsid w:val="00990FAD"/>
    <w:rsid w:val="009F546B"/>
    <w:rsid w:val="00AB31A6"/>
    <w:rsid w:val="00AB5EA1"/>
    <w:rsid w:val="00B11E8C"/>
    <w:rsid w:val="00B3161D"/>
    <w:rsid w:val="00B360FC"/>
    <w:rsid w:val="00B527BE"/>
    <w:rsid w:val="00B67869"/>
    <w:rsid w:val="00B93C11"/>
    <w:rsid w:val="00B94AC1"/>
    <w:rsid w:val="00BA543A"/>
    <w:rsid w:val="00BB4634"/>
    <w:rsid w:val="00BE33C3"/>
    <w:rsid w:val="00C00CF9"/>
    <w:rsid w:val="00C00F54"/>
    <w:rsid w:val="00C2356C"/>
    <w:rsid w:val="00C23FC8"/>
    <w:rsid w:val="00C468B7"/>
    <w:rsid w:val="00C579E7"/>
    <w:rsid w:val="00CA5FCE"/>
    <w:rsid w:val="00CD2086"/>
    <w:rsid w:val="00CD522B"/>
    <w:rsid w:val="00CF07BB"/>
    <w:rsid w:val="00D043DF"/>
    <w:rsid w:val="00D41B97"/>
    <w:rsid w:val="00D51742"/>
    <w:rsid w:val="00D51FA8"/>
    <w:rsid w:val="00D63DC2"/>
    <w:rsid w:val="00D653AB"/>
    <w:rsid w:val="00D67122"/>
    <w:rsid w:val="00D94746"/>
    <w:rsid w:val="00D97BCE"/>
    <w:rsid w:val="00DB2BA4"/>
    <w:rsid w:val="00DC035B"/>
    <w:rsid w:val="00E212D0"/>
    <w:rsid w:val="00E25DBB"/>
    <w:rsid w:val="00E50E16"/>
    <w:rsid w:val="00E81078"/>
    <w:rsid w:val="00E8293C"/>
    <w:rsid w:val="00E912A3"/>
    <w:rsid w:val="00EF04A6"/>
    <w:rsid w:val="00F07B88"/>
    <w:rsid w:val="00F1707E"/>
    <w:rsid w:val="00F43BFB"/>
    <w:rsid w:val="00F46F8C"/>
    <w:rsid w:val="00F61C30"/>
    <w:rsid w:val="00F944EF"/>
    <w:rsid w:val="00F9620A"/>
    <w:rsid w:val="00FE296A"/>
    <w:rsid w:val="00FF4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D9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E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11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1116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unhideWhenUsed/>
    <w:rsid w:val="00BB4634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unhideWhenUsed/>
    <w:rsid w:val="006B14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4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1169</Words>
  <Characters>6666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2024-09-10T05:50:00Z</cp:lastPrinted>
  <dcterms:created xsi:type="dcterms:W3CDTF">2026-09-16T05:31:00Z</dcterms:created>
  <dcterms:modified xsi:type="dcterms:W3CDTF">2026-09-16T05:31:00Z</dcterms:modified>
</cp:coreProperties>
</file>