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17A5CE08" w14:textId="4DD88F36"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252B29">
              <w:t xml:space="preserve"> </w:t>
            </w:r>
            <w:r w:rsidR="00275AC9">
              <w:t xml:space="preserve"> </w:t>
            </w:r>
            <w:r w:rsidR="00870EBC">
              <w:t xml:space="preserve"> </w:t>
            </w:r>
            <w:r w:rsidR="00870EBC" w:rsidRPr="00870EBC">
              <w:rPr>
                <w:sz w:val="28"/>
                <w:szCs w:val="28"/>
              </w:rPr>
              <w:t>Государственно</w:t>
            </w:r>
            <w:r w:rsidR="00640F1A">
              <w:rPr>
                <w:sz w:val="28"/>
                <w:szCs w:val="28"/>
              </w:rPr>
              <w:t>го</w:t>
            </w:r>
            <w:r w:rsidR="00870EBC" w:rsidRPr="00870EBC">
              <w:rPr>
                <w:sz w:val="28"/>
                <w:szCs w:val="28"/>
              </w:rPr>
              <w:t xml:space="preserve"> учреждени</w:t>
            </w:r>
            <w:r w:rsidR="00640F1A">
              <w:rPr>
                <w:sz w:val="28"/>
                <w:szCs w:val="28"/>
              </w:rPr>
              <w:t>я</w:t>
            </w:r>
            <w:r w:rsidR="00870EBC" w:rsidRPr="00870EBC">
              <w:rPr>
                <w:sz w:val="28"/>
                <w:szCs w:val="28"/>
              </w:rPr>
              <w:t xml:space="preserve"> «Центр по обеспечению деятельности бюджетных организаций и государственных органов </w:t>
            </w:r>
            <w:proofErr w:type="spellStart"/>
            <w:r w:rsidR="00870EBC" w:rsidRPr="00870EBC">
              <w:rPr>
                <w:sz w:val="28"/>
                <w:szCs w:val="28"/>
              </w:rPr>
              <w:t>Браславского</w:t>
            </w:r>
            <w:proofErr w:type="spellEnd"/>
            <w:r w:rsidR="00870EBC" w:rsidRPr="00870EBC">
              <w:rPr>
                <w:sz w:val="28"/>
                <w:szCs w:val="28"/>
              </w:rPr>
              <w:t xml:space="preserve"> района» </w:t>
            </w:r>
          </w:p>
          <w:p w14:paraId="4EDDCC44" w14:textId="68DD9161"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870EBC">
              <w:rPr>
                <w:b/>
                <w:sz w:val="28"/>
                <w:szCs w:val="28"/>
                <w:u w:val="single"/>
              </w:rPr>
              <w:t>0</w:t>
            </w:r>
            <w:r w:rsidR="005A18AF">
              <w:rPr>
                <w:b/>
                <w:sz w:val="28"/>
                <w:szCs w:val="28"/>
                <w:u w:val="single"/>
              </w:rPr>
              <w:t>3</w:t>
            </w:r>
            <w:r w:rsidR="004E18FD" w:rsidRPr="00A95D82">
              <w:rPr>
                <w:b/>
                <w:sz w:val="28"/>
                <w:szCs w:val="28"/>
                <w:u w:val="single"/>
              </w:rPr>
              <w:t xml:space="preserve"> </w:t>
            </w:r>
            <w:r w:rsidR="00870EBC">
              <w:rPr>
                <w:b/>
                <w:sz w:val="28"/>
                <w:szCs w:val="28"/>
                <w:u w:val="single"/>
              </w:rPr>
              <w:t>сентября</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w:t>
            </w:r>
            <w:bookmarkStart w:id="0" w:name="_GoBack"/>
            <w:bookmarkEnd w:id="0"/>
            <w:r w:rsidR="007C378C" w:rsidRPr="00A95D82">
              <w:rPr>
                <w:b/>
                <w:sz w:val="28"/>
                <w:szCs w:val="28"/>
              </w:rPr>
              <w:t>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41364F">
        <w:trPr>
          <w:trHeight w:val="1530"/>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8BB0786" w14:textId="7542E8E3" w:rsidR="00870EBC" w:rsidRPr="00092DD0" w:rsidRDefault="00870EBC" w:rsidP="00870EBC">
            <w:pPr>
              <w:tabs>
                <w:tab w:val="left" w:pos="0"/>
              </w:tabs>
              <w:jc w:val="both"/>
              <w:rPr>
                <w:color w:val="000000" w:themeColor="text1"/>
              </w:rPr>
            </w:pPr>
            <w:r w:rsidRPr="00092DD0">
              <w:rPr>
                <w:b/>
                <w:color w:val="000000" w:themeColor="text1"/>
              </w:rPr>
              <w:t>Лот 1:</w:t>
            </w:r>
            <w:r w:rsidRPr="00092DD0">
              <w:t xml:space="preserve"> </w:t>
            </w:r>
            <w:r w:rsidRPr="00092DD0">
              <w:rPr>
                <w:color w:val="000000" w:themeColor="text1"/>
              </w:rPr>
              <w:t>АВТОБУС вагон (</w:t>
            </w:r>
            <w:proofErr w:type="spellStart"/>
            <w:r w:rsidRPr="00092DD0">
              <w:rPr>
                <w:color w:val="000000" w:themeColor="text1"/>
              </w:rPr>
              <w:t>wagon</w:t>
            </w:r>
            <w:proofErr w:type="spellEnd"/>
            <w:r w:rsidRPr="00092DD0">
              <w:rPr>
                <w:color w:val="000000" w:themeColor="text1"/>
              </w:rPr>
              <w:t>) PAZ P 32053 70 специальный школьный, 22 пас. места, установлены 2 оранжевых проблесковых и звуковой сигналы, категория МЗ класс</w:t>
            </w:r>
            <w:proofErr w:type="gramStart"/>
            <w:r w:rsidRPr="00092DD0">
              <w:rPr>
                <w:color w:val="000000" w:themeColor="text1"/>
              </w:rPr>
              <w:t xml:space="preserve"> В</w:t>
            </w:r>
            <w:proofErr w:type="gramEnd"/>
            <w:r w:rsidRPr="00092DD0">
              <w:rPr>
                <w:color w:val="000000" w:themeColor="text1"/>
              </w:rPr>
              <w:t>,  2013 года выпуска, кузов Y393205CXD0066147, регистрационный знак AI 3194-2, цвет: желтый, бензин, разрешенная масса 6940 кг, масса без нагрузки 5080 кг. Пробег по состоянию на 23.01.2025: 333916 км, расход 26,33 л., инв. № 01510032</w:t>
            </w:r>
          </w:p>
          <w:p w14:paraId="5F21E568" w14:textId="38AA4F90" w:rsidR="00BB7904" w:rsidRPr="00BB7904" w:rsidRDefault="00BB7904" w:rsidP="00870EBC">
            <w:pPr>
              <w:tabs>
                <w:tab w:val="left" w:pos="0"/>
              </w:tabs>
              <w:ind w:firstLine="709"/>
              <w:jc w:val="both"/>
            </w:pP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37E70C33" w:rsidR="00BB7904" w:rsidRPr="00BB7904" w:rsidRDefault="00870EBC" w:rsidP="00870EBC">
            <w:pPr>
              <w:ind w:right="-30"/>
              <w:jc w:val="both"/>
              <w:rPr>
                <w:color w:val="000000" w:themeColor="text1"/>
              </w:rPr>
            </w:pPr>
            <w:r w:rsidRPr="00092DD0">
              <w:rPr>
                <w:b/>
                <w:color w:val="000000" w:themeColor="text1"/>
              </w:rPr>
              <w:t>9 800,00</w:t>
            </w:r>
            <w:r>
              <w:rPr>
                <w:b/>
                <w:color w:val="000000" w:themeColor="text1"/>
              </w:rPr>
              <w:t xml:space="preserve"> (Девять тысяч восемьсот) </w:t>
            </w:r>
            <w:r w:rsidR="00BB7904">
              <w:rPr>
                <w:color w:val="000000" w:themeColor="text1"/>
              </w:rPr>
              <w:t>белорусских рублей</w:t>
            </w:r>
            <w:r w:rsidR="0041364F">
              <w:rPr>
                <w:color w:val="000000" w:themeColor="text1"/>
              </w:rPr>
              <w:t xml:space="preserve"> </w:t>
            </w:r>
            <w:r>
              <w:t xml:space="preserve">00 копеек </w:t>
            </w:r>
            <w:r w:rsidR="0041364F">
              <w:t>без учета  НДС</w:t>
            </w:r>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411FB8BC" w:rsidR="0041364F" w:rsidRDefault="00870EBC" w:rsidP="00870EBC">
            <w:pPr>
              <w:ind w:right="-30"/>
              <w:jc w:val="both"/>
              <w:rPr>
                <w:color w:val="000000" w:themeColor="text1"/>
              </w:rPr>
            </w:pPr>
            <w:r>
              <w:rPr>
                <w:color w:val="000000" w:themeColor="text1"/>
              </w:rPr>
              <w:t>980, 00</w:t>
            </w:r>
            <w:r w:rsidR="00252B29" w:rsidRPr="00252B29">
              <w:rPr>
                <w:color w:val="000000" w:themeColor="text1"/>
              </w:rPr>
              <w:t xml:space="preserve"> </w:t>
            </w:r>
            <w:r w:rsidR="0041364F">
              <w:rPr>
                <w:color w:val="000000" w:themeColor="text1"/>
              </w:rPr>
              <w:t>(</w:t>
            </w:r>
            <w:r>
              <w:rPr>
                <w:color w:val="000000" w:themeColor="text1"/>
              </w:rPr>
              <w:t>Девятьсот восемьдесят)</w:t>
            </w:r>
            <w:r w:rsidR="005A18AF">
              <w:rPr>
                <w:color w:val="000000" w:themeColor="text1"/>
              </w:rPr>
              <w:t xml:space="preserve"> </w:t>
            </w:r>
            <w:r>
              <w:rPr>
                <w:color w:val="000000" w:themeColor="text1"/>
              </w:rPr>
              <w:t xml:space="preserve"> </w:t>
            </w:r>
            <w:r>
              <w:rPr>
                <w:color w:val="000000" w:themeColor="text1"/>
              </w:rPr>
              <w:t xml:space="preserve">белорусских рублей </w:t>
            </w:r>
            <w:r>
              <w:t xml:space="preserve"> </w:t>
            </w:r>
            <w:r w:rsidR="005A18AF">
              <w:rPr>
                <w:color w:val="000000" w:themeColor="text1"/>
              </w:rPr>
              <w:t>0</w:t>
            </w:r>
            <w:r w:rsidR="00185F37" w:rsidRPr="00185F37">
              <w:rPr>
                <w:color w:val="000000" w:themeColor="text1"/>
              </w:rPr>
              <w:t>0 копеек</w:t>
            </w:r>
            <w:r w:rsidR="0041364F">
              <w:rPr>
                <w:color w:val="000000" w:themeColor="text1"/>
              </w:rPr>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D6E81B" w14:textId="77777777" w:rsidR="00870EBC" w:rsidRPr="00092DD0" w:rsidRDefault="00870EBC" w:rsidP="00870EBC">
            <w:pPr>
              <w:tabs>
                <w:tab w:val="left" w:pos="0"/>
              </w:tabs>
              <w:jc w:val="both"/>
              <w:rPr>
                <w:color w:val="000000" w:themeColor="text1"/>
              </w:rPr>
            </w:pPr>
            <w:r w:rsidRPr="00092DD0">
              <w:rPr>
                <w:color w:val="000000" w:themeColor="text1"/>
              </w:rPr>
              <w:t xml:space="preserve">Местонахождение: </w:t>
            </w:r>
            <w:proofErr w:type="gramStart"/>
            <w:r w:rsidRPr="00092DD0">
              <w:rPr>
                <w:color w:val="000000" w:themeColor="text1"/>
              </w:rPr>
              <w:t>Витебская</w:t>
            </w:r>
            <w:proofErr w:type="gramEnd"/>
            <w:r w:rsidRPr="00092DD0">
              <w:rPr>
                <w:color w:val="000000" w:themeColor="text1"/>
              </w:rPr>
              <w:t xml:space="preserve"> обл., г. Браслав, ул. Красноармейская, 2</w:t>
            </w:r>
          </w:p>
          <w:p w14:paraId="0CB3A285" w14:textId="00F15858" w:rsidR="0004470E" w:rsidRPr="002957C9" w:rsidRDefault="0004470E" w:rsidP="0041364F">
            <w:pPr>
              <w:ind w:right="-30"/>
              <w:jc w:val="both"/>
            </w:pP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ОАО «</w:t>
            </w:r>
            <w:proofErr w:type="spellStart"/>
            <w:r w:rsidRPr="002957C9">
              <w:t>Белагропромбанк</w:t>
            </w:r>
            <w:proofErr w:type="spellEnd"/>
            <w:r w:rsidRPr="002957C9">
              <w:t xml:space="preserve">»,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F06FF0D" w:rsidR="00F53813" w:rsidRPr="002957C9" w:rsidRDefault="00F53813" w:rsidP="00D85D45">
            <w:pPr>
              <w:rPr>
                <w:b/>
                <w:bCs/>
                <w:i/>
                <w:iCs/>
              </w:rPr>
            </w:pPr>
            <w:r w:rsidRPr="002957C9">
              <w:rPr>
                <w:b/>
                <w:bCs/>
              </w:rPr>
              <w:t xml:space="preserve">по </w:t>
            </w:r>
            <w:r w:rsidR="00D85D45">
              <w:rPr>
                <w:b/>
                <w:bCs/>
              </w:rPr>
              <w:t>02</w:t>
            </w:r>
            <w:r w:rsidR="00F5390E" w:rsidRPr="002957C9">
              <w:rPr>
                <w:b/>
                <w:bCs/>
              </w:rPr>
              <w:t>.</w:t>
            </w:r>
            <w:r w:rsidR="00A3317F" w:rsidRPr="002957C9">
              <w:rPr>
                <w:b/>
                <w:bCs/>
              </w:rPr>
              <w:t>0</w:t>
            </w:r>
            <w:r w:rsidR="00D85D45">
              <w:rPr>
                <w:b/>
                <w:bCs/>
              </w:rPr>
              <w:t>9</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185F37" w14:paraId="5AF0F435" w14:textId="77777777" w:rsidTr="00185F37">
        <w:trPr>
          <w:trHeight w:val="1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6839155" w14:textId="77777777" w:rsidR="00D85D45" w:rsidRPr="00B51518" w:rsidRDefault="00D85D45" w:rsidP="00D85D45">
            <w:pPr>
              <w:suppressAutoHyphens/>
            </w:pPr>
            <w:r w:rsidRPr="00B51518">
              <w:t xml:space="preserve">Государственное учреждение "Центр по обеспечению деятельности бюджетных организаций и государственных органов </w:t>
            </w:r>
            <w:proofErr w:type="spellStart"/>
            <w:r w:rsidRPr="00B51518">
              <w:t>Браславского</w:t>
            </w:r>
            <w:proofErr w:type="spellEnd"/>
            <w:r w:rsidRPr="00B51518">
              <w:t xml:space="preserve"> района</w:t>
            </w:r>
          </w:p>
          <w:p w14:paraId="406B39D4" w14:textId="77777777" w:rsidR="00D85D45" w:rsidRPr="00B51518" w:rsidRDefault="00D85D45" w:rsidP="00D85D45">
            <w:pPr>
              <w:suppressAutoHyphens/>
            </w:pPr>
            <w:r w:rsidRPr="00B51518">
              <w:t>211969, Витебская область, г. Браслав, ул. Красноармейская, д.2.</w:t>
            </w:r>
          </w:p>
          <w:p w14:paraId="1F00B097" w14:textId="6713F7FB" w:rsidR="00D85D45" w:rsidRPr="00B51518" w:rsidRDefault="00D85D45" w:rsidP="00D85D45">
            <w:pPr>
              <w:suppressAutoHyphens/>
            </w:pPr>
            <w:r w:rsidRPr="00B51518">
              <w:t>Банковские реквизиты:</w:t>
            </w:r>
            <w:r>
              <w:t xml:space="preserve"> </w:t>
            </w:r>
            <w:proofErr w:type="gramStart"/>
            <w:r w:rsidRPr="00B51518">
              <w:t>Р</w:t>
            </w:r>
            <w:proofErr w:type="gramEnd"/>
            <w:r w:rsidRPr="00B51518">
              <w:t>/с BY57AKBB36043120053012300000</w:t>
            </w:r>
            <w:r>
              <w:t xml:space="preserve">, </w:t>
            </w:r>
            <w:r w:rsidRPr="00B51518">
              <w:t xml:space="preserve">ОАО «АСБ </w:t>
            </w:r>
            <w:proofErr w:type="spellStart"/>
            <w:r w:rsidRPr="00B51518">
              <w:t>Беларусбанк</w:t>
            </w:r>
            <w:proofErr w:type="spellEnd"/>
            <w:r w:rsidRPr="00B51518">
              <w:t xml:space="preserve">» г. Браслав, БИК </w:t>
            </w:r>
            <w:r>
              <w:t xml:space="preserve">AKBBBY2Х, </w:t>
            </w:r>
            <w:r w:rsidRPr="00B51518">
              <w:t>УНП 391881967</w:t>
            </w:r>
          </w:p>
          <w:p w14:paraId="78836107" w14:textId="77777777" w:rsidR="00D85D45" w:rsidRDefault="00D85D45" w:rsidP="00D85D45">
            <w:pPr>
              <w:suppressAutoHyphens/>
              <w:rPr>
                <w:color w:val="999999"/>
                <w:sz w:val="21"/>
                <w:szCs w:val="21"/>
                <w:shd w:val="clear" w:color="auto" w:fill="FFFFFF"/>
              </w:rPr>
            </w:pPr>
            <w:hyperlink r:id="rId6" w:history="1">
              <w:r w:rsidRPr="00B51518">
                <w:rPr>
                  <w:rStyle w:val="a3"/>
                  <w:sz w:val="21"/>
                  <w:szCs w:val="21"/>
                  <w:shd w:val="clear" w:color="auto" w:fill="FFFFFF"/>
                </w:rPr>
                <w:t>centerbras@yandex.by</w:t>
              </w:r>
            </w:hyperlink>
            <w:r w:rsidRPr="00B51518">
              <w:rPr>
                <w:color w:val="999999"/>
                <w:sz w:val="21"/>
                <w:szCs w:val="21"/>
                <w:shd w:val="clear" w:color="auto" w:fill="FFFFFF"/>
              </w:rPr>
              <w:t xml:space="preserve"> </w:t>
            </w:r>
          </w:p>
          <w:p w14:paraId="2425D88A" w14:textId="632E3104" w:rsidR="0041364F" w:rsidRPr="00185F37" w:rsidRDefault="00D85D45" w:rsidP="00D85D45">
            <w:pPr>
              <w:jc w:val="both"/>
            </w:pPr>
            <w:r>
              <w:t>Тел. 8 02153 66834; 8 02153 66239</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087353D" w14:textId="77777777" w:rsidR="00D85D45" w:rsidRPr="00092DD0" w:rsidRDefault="00D85D45" w:rsidP="00D85D45">
            <w:pPr>
              <w:jc w:val="both"/>
            </w:pPr>
            <w:r w:rsidRPr="00092DD0">
              <w:t>начальник управления централизованного хозяйственного обслуживания Гончарик Светлана Евгеньевна, + 375 33 6454561</w:t>
            </w:r>
          </w:p>
          <w:p w14:paraId="173E4493" w14:textId="5B860C00" w:rsidR="0041364F" w:rsidRDefault="0041364F" w:rsidP="0041364F">
            <w:pPr>
              <w:jc w:val="both"/>
            </w:pP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Свидинского,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640F1A" w:rsidP="0041364F">
            <w:pPr>
              <w:rPr>
                <w:b/>
                <w:bCs/>
                <w:color w:val="000000"/>
              </w:rPr>
            </w:pPr>
            <w:hyperlink r:id="rId7"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252B29">
        <w:trPr>
          <w:trHeight w:val="9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D1D5D6B" w14:textId="77777777" w:rsidR="00252B29" w:rsidRPr="00252B29" w:rsidRDefault="00252B29" w:rsidP="00252B29">
            <w:pPr>
              <w:ind w:right="-30" w:firstLine="709"/>
              <w:contextualSpacing/>
              <w:jc w:val="both"/>
              <w:rPr>
                <w:color w:val="000000" w:themeColor="text1"/>
              </w:rPr>
            </w:pPr>
            <w:r w:rsidRPr="00252B29">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60A789A8" w14:textId="77777777" w:rsidR="00D85D45" w:rsidRPr="00092DD0" w:rsidRDefault="00D85D45" w:rsidP="00D85D45">
            <w:pPr>
              <w:ind w:firstLine="709"/>
              <w:jc w:val="both"/>
              <w:rPr>
                <w:color w:val="000000" w:themeColor="text1"/>
              </w:rPr>
            </w:pPr>
            <w:r w:rsidRPr="00092DD0">
              <w:rPr>
                <w:color w:val="000000" w:themeColor="text1"/>
              </w:rPr>
              <w:t xml:space="preserve">заключить с Продавцом договор купли-продажи в течение 10 (десяти) рабочих дней </w:t>
            </w:r>
            <w:proofErr w:type="gramStart"/>
            <w:r w:rsidRPr="00092DD0">
              <w:rPr>
                <w:color w:val="000000" w:themeColor="text1"/>
              </w:rPr>
              <w:t>с даты проведения</w:t>
            </w:r>
            <w:proofErr w:type="gramEnd"/>
            <w:r w:rsidRPr="00092DD0">
              <w:rPr>
                <w:color w:val="000000" w:themeColor="text1"/>
              </w:rPr>
              <w:t xml:space="preserve"> электронных торгов и утверждения протокола электронных торгов.</w:t>
            </w:r>
          </w:p>
          <w:p w14:paraId="1658DA42" w14:textId="77777777" w:rsidR="00D85D45" w:rsidRPr="00092DD0" w:rsidRDefault="00D85D45" w:rsidP="00D85D45">
            <w:pPr>
              <w:tabs>
                <w:tab w:val="left" w:pos="6840"/>
              </w:tabs>
              <w:ind w:firstLine="720"/>
              <w:jc w:val="both"/>
              <w:rPr>
                <w:color w:val="000000" w:themeColor="text1"/>
              </w:rPr>
            </w:pPr>
            <w:proofErr w:type="gramStart"/>
            <w:r w:rsidRPr="00092DD0">
              <w:rPr>
                <w:color w:val="000000" w:themeColor="text1"/>
              </w:rPr>
              <w:t>оплатить стоимость приобретенного</w:t>
            </w:r>
            <w:proofErr w:type="gramEnd"/>
            <w:r w:rsidRPr="00092DD0">
              <w:rPr>
                <w:color w:val="000000" w:themeColor="text1"/>
              </w:rPr>
              <w:t xml:space="preserve"> имущества в течение 30 (тридцати) календарных дней с даты заключения договора купли-продажи, за исключением оплаты стоимости приобретенного имущества в рассрочку.</w:t>
            </w:r>
          </w:p>
          <w:p w14:paraId="69B9E2DA" w14:textId="77777777" w:rsidR="00D85D45" w:rsidRPr="00092DD0" w:rsidRDefault="00D85D45" w:rsidP="00D85D45">
            <w:pPr>
              <w:tabs>
                <w:tab w:val="left" w:pos="6840"/>
              </w:tabs>
              <w:ind w:firstLine="720"/>
              <w:jc w:val="both"/>
              <w:rPr>
                <w:color w:val="000000" w:themeColor="text1"/>
              </w:rPr>
            </w:pPr>
            <w:r w:rsidRPr="00092DD0">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1B40ACF9" w14:textId="77777777" w:rsidR="00D85D45" w:rsidRPr="00092DD0" w:rsidRDefault="00D85D45" w:rsidP="00D85D45">
            <w:pPr>
              <w:ind w:firstLine="709"/>
              <w:jc w:val="both"/>
              <w:rPr>
                <w:color w:val="FF0000"/>
              </w:rPr>
            </w:pPr>
            <w:r w:rsidRPr="00092DD0">
              <w:rPr>
                <w:color w:val="000000" w:themeColor="text1"/>
              </w:rPr>
              <w:t>Победитель своими силами и за свой счет забирает автомобиль.</w:t>
            </w:r>
          </w:p>
          <w:p w14:paraId="74777774" w14:textId="64DAFF9A" w:rsidR="00F53813" w:rsidRPr="008A2EBD" w:rsidRDefault="00D85D45" w:rsidP="00D85D45">
            <w:pPr>
              <w:ind w:firstLine="709"/>
              <w:jc w:val="both"/>
              <w:rPr>
                <w:color w:val="000000" w:themeColor="text1"/>
              </w:rPr>
            </w:pPr>
            <w:r w:rsidRPr="00092DD0">
              <w:rPr>
                <w:color w:val="000000" w:themeColor="text1"/>
              </w:rPr>
              <w:t xml:space="preserve">Победитель электронных торгов </w:t>
            </w:r>
            <w:r w:rsidRPr="00092DD0">
              <w:t xml:space="preserve">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w:t>
            </w:r>
            <w:r w:rsidRPr="00092DD0">
              <w:rPr>
                <w:color w:val="000000" w:themeColor="text1"/>
              </w:rPr>
              <w:t>10 (десяти) рабочих дней.</w:t>
            </w: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lastRenderedPageBreak/>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 xml:space="preserve">еларусь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68113EAF" w:rsidR="00A3317F" w:rsidRPr="002957C9" w:rsidRDefault="00F53813" w:rsidP="0041364F">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 xml:space="preserve">: </w:t>
            </w:r>
            <w:r w:rsidR="00EC1142" w:rsidRPr="00EC1142">
              <w:t>20 процентов от начальной цены предмета аукциона.</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85F37"/>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29"/>
    <w:rsid w:val="00252B5A"/>
    <w:rsid w:val="002608D1"/>
    <w:rsid w:val="002648DC"/>
    <w:rsid w:val="00265808"/>
    <w:rsid w:val="00267F40"/>
    <w:rsid w:val="002714DA"/>
    <w:rsid w:val="00275AC9"/>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8AF"/>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0F1A"/>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773"/>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1D92"/>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0EBC"/>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85D45"/>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1142"/>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tor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erbras@yandex.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821</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6307</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User</cp:lastModifiedBy>
  <cp:revision>48</cp:revision>
  <cp:lastPrinted>2025-07-08T12:47:00Z</cp:lastPrinted>
  <dcterms:created xsi:type="dcterms:W3CDTF">2024-10-25T07:31:00Z</dcterms:created>
  <dcterms:modified xsi:type="dcterms:W3CDTF">2025-07-30T08:47:00Z</dcterms:modified>
</cp:coreProperties>
</file>