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79" w:rsidRPr="00C66C43" w:rsidRDefault="004C5B79" w:rsidP="004C5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Гродненскому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городскому филиалу Гродненского областного потребительского общества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B79" w:rsidRDefault="004C5B79" w:rsidP="004C5B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30.12.2024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C66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38CF" w:rsidRPr="00A63AA2" w:rsidRDefault="004C5B79" w:rsidP="004C5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Телефон для справок: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8(0152)</w:t>
            </w: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276593">
        <w:trPr>
          <w:trHeight w:val="2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B79" w:rsidRPr="00A960AB" w:rsidRDefault="004C5B79" w:rsidP="004C5B79">
            <w:pPr>
              <w:tabs>
                <w:tab w:val="left" w:pos="-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0AB">
              <w:rPr>
                <w:rFonts w:ascii="Times New Roman" w:hAnsi="Times New Roman" w:cs="Times New Roman"/>
                <w:b/>
                <w:sz w:val="24"/>
                <w:szCs w:val="24"/>
              </w:rPr>
              <w:t>ЛОТ 1</w:t>
            </w:r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капитальное строение, инв. № 400/С-164255 (назначение – Здание специализированное розничной торговли, наименование – Магазин), площадью 98,1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., Гродненская обл., Гродненский р-н,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Квасовский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Нетечи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, 42.</w:t>
            </w:r>
            <w:proofErr w:type="gramEnd"/>
          </w:p>
          <w:p w:rsidR="004C5B79" w:rsidRPr="00A960AB" w:rsidRDefault="004C5B79" w:rsidP="004C5B79">
            <w:pPr>
              <w:tabs>
                <w:tab w:val="left" w:pos="-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ЛОТ № 1 расположен на земельном участке, кадастровый № 422084009101000108, площадью 0,0636 га (назначение – земельный участок для строительства и обслуживания здания магазина), расположенном по адресу: </w:t>
            </w:r>
            <w:proofErr w:type="gram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Гродненская</w:t>
            </w:r>
            <w:proofErr w:type="gram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обл., Гродненский р-н,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Квасовский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Нетечи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, 42. Земельный участок имеет ограничения (обременения) прав в использовании земель в виде: ограничения (обременения) прав на земельные участки, расположенные в охранных зонах электрических сетей, код – 5,2, площадь – 0,0098 га. </w:t>
            </w:r>
          </w:p>
          <w:p w:rsidR="004C5B79" w:rsidRPr="00384B61" w:rsidRDefault="004C5B79" w:rsidP="004C5B79">
            <w:pPr>
              <w:tabs>
                <w:tab w:val="left" w:pos="-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96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капитальное строение, инв. № 400/С-163966 (назначение – Здание специализированное розничной торговли, наименование – Магазин), площадью 117,7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., Гродненская обл., Гродненский р-н,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Сопоцкинский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Селивановцы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, 25А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C2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котел отопительный, инв. номер ГР0000262.</w:t>
            </w:r>
            <w:proofErr w:type="gramEnd"/>
          </w:p>
          <w:p w:rsidR="00711DEA" w:rsidRPr="00A63AA2" w:rsidRDefault="004C5B79" w:rsidP="004C5B79">
            <w:pPr>
              <w:pStyle w:val="a4"/>
              <w:jc w:val="both"/>
              <w:rPr>
                <w:bCs/>
              </w:rPr>
            </w:pPr>
            <w:r w:rsidRPr="00A960AB">
              <w:t xml:space="preserve">ЛОТ № </w:t>
            </w:r>
            <w:r>
              <w:t>2</w:t>
            </w:r>
            <w:r w:rsidRPr="00A960AB">
              <w:t xml:space="preserve"> расположен на земельном участке, кадастровый № 422086312801000152, площадью 0,0975 га., (назначение – земельный участок для строительства и обслуживания здания магазина), расположенном по </w:t>
            </w:r>
            <w:proofErr w:type="spellStart"/>
            <w:r w:rsidRPr="00A960AB">
              <w:t>адресу</w:t>
            </w:r>
            <w:proofErr w:type="gramStart"/>
            <w:r w:rsidRPr="00A960AB">
              <w:t>:Г</w:t>
            </w:r>
            <w:proofErr w:type="gramEnd"/>
            <w:r w:rsidRPr="00A960AB">
              <w:t>родненская</w:t>
            </w:r>
            <w:proofErr w:type="spellEnd"/>
            <w:r w:rsidRPr="00A960AB">
              <w:t xml:space="preserve"> обл., Гродненский р-н, </w:t>
            </w:r>
            <w:proofErr w:type="spellStart"/>
            <w:r w:rsidRPr="00A960AB">
              <w:t>Сопоцкинский</w:t>
            </w:r>
            <w:proofErr w:type="spellEnd"/>
            <w:r w:rsidRPr="00A960AB">
              <w:t xml:space="preserve"> с/с, д. </w:t>
            </w:r>
            <w:proofErr w:type="spellStart"/>
            <w:r w:rsidRPr="00A960AB">
              <w:t>Селивановцы</w:t>
            </w:r>
            <w:proofErr w:type="spellEnd"/>
            <w:r w:rsidRPr="00A960AB">
              <w:t xml:space="preserve">, 25А Земельный участок имеет ограничения (обременения) прав в использовании земель в виде: ограничения (обременения) прав на земельные участки, расположенные в охранных зонах электрических сетей, код – 5,2, площадь – 0,0035 </w:t>
            </w:r>
            <w:proofErr w:type="gramStart"/>
            <w:r w:rsidRPr="00A960AB">
              <w:t>га</w:t>
            </w:r>
            <w:proofErr w:type="gramEnd"/>
            <w:r w:rsidRPr="00A960AB">
              <w:t xml:space="preserve">.; ограничения (обременения) прав на земельные участки, расположенные на природных территориях, подлежащих специальной охране (в </w:t>
            </w:r>
            <w:proofErr w:type="spellStart"/>
            <w:r w:rsidRPr="00A960AB">
              <w:t>водоохранных</w:t>
            </w:r>
            <w:proofErr w:type="spellEnd"/>
            <w:r w:rsidRPr="00A960AB">
              <w:t xml:space="preserve"> зонах рек и водоёмов), код – 2,4, площадь 0,0975 га.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C5B79" w:rsidRPr="00BC2F3F" w:rsidRDefault="004C5B79" w:rsidP="004C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24 343,50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двадцать четыре тысячи триста сорок три рубля пятьдесят копеек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  <w:p w:rsidR="00711DEA" w:rsidRPr="00C57533" w:rsidRDefault="004C5B79" w:rsidP="004C5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29 290,66 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двадцать девять тысяч двести девяносто рублей шестьдесят шесть копеек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4C5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470B" w:rsidRPr="00AD470B" w:rsidRDefault="00AD470B" w:rsidP="00AD4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0B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  <w:r w:rsidRPr="00AD470B">
              <w:rPr>
                <w:rFonts w:ascii="Times New Roman" w:hAnsi="Times New Roman" w:cs="Times New Roman"/>
                <w:sz w:val="24"/>
                <w:szCs w:val="24"/>
              </w:rPr>
              <w:t xml:space="preserve"> – 2 434 р. (две тысячи четыреста тридцать четыре рубля).</w:t>
            </w:r>
          </w:p>
          <w:p w:rsidR="00711DEA" w:rsidRPr="0076770F" w:rsidRDefault="00AD470B" w:rsidP="00AD4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0B">
              <w:rPr>
                <w:rFonts w:ascii="Times New Roman" w:hAnsi="Times New Roman" w:cs="Times New Roman"/>
                <w:b/>
                <w:sz w:val="24"/>
                <w:szCs w:val="24"/>
              </w:rPr>
              <w:t>ЛОТ № 2</w:t>
            </w:r>
            <w:r w:rsidRPr="00AD470B">
              <w:rPr>
                <w:rFonts w:ascii="Times New Roman" w:hAnsi="Times New Roman" w:cs="Times New Roman"/>
                <w:sz w:val="24"/>
                <w:szCs w:val="24"/>
              </w:rPr>
              <w:t xml:space="preserve"> – 2 929 р. (две тысячи девятьсот двадцать девять рублей).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4C5B7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470B" w:rsidRPr="00AD470B" w:rsidRDefault="00AD470B" w:rsidP="00AD470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AD4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AD4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AD470B" w:rsidP="00AD470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4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Последний день приема заявлений  - 26.12.2024 г. до 15.00</w:t>
            </w:r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276593" w:rsidP="00276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3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Гродненского областного </w:t>
            </w:r>
            <w:r w:rsidRPr="00276593">
              <w:rPr>
                <w:rFonts w:ascii="Times New Roman" w:hAnsi="Times New Roman" w:cs="Times New Roman"/>
                <w:sz w:val="24"/>
                <w:szCs w:val="24"/>
              </w:rPr>
              <w:t>потребительского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6593">
              <w:rPr>
                <w:rFonts w:ascii="Times New Roman" w:hAnsi="Times New Roman" w:cs="Times New Roman"/>
                <w:sz w:val="24"/>
                <w:szCs w:val="24"/>
              </w:rPr>
              <w:t>230001, г. Гродно, ул. Суворова, 298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</w:t>
            </w:r>
            <w:bookmarkStart w:id="0" w:name="_GoBack"/>
            <w:bookmarkEnd w:id="0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276593" w:rsidRPr="00276593" w:rsidRDefault="00276593" w:rsidP="007E66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 w:rsidRPr="00276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за приобретаемый объект производить путем перечисления денежных средств на расчетный счет Продавца, а также иными способами, не противоречащими действующему закон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одательству Республики Беларусь.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7E6643">
              <w:t>4000</w:t>
            </w:r>
            <w:r w:rsidR="00F81344" w:rsidRPr="00A63AA2">
              <w:t xml:space="preserve"> р. (</w:t>
            </w:r>
            <w:r w:rsidR="007E6643">
              <w:t>четыре</w:t>
            </w:r>
            <w:r w:rsidR="00F81344" w:rsidRPr="00A63AA2">
              <w:t xml:space="preserve"> тысячи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144F70"/>
    <w:rsid w:val="00196008"/>
    <w:rsid w:val="0023729F"/>
    <w:rsid w:val="00276593"/>
    <w:rsid w:val="00430C07"/>
    <w:rsid w:val="004C5B79"/>
    <w:rsid w:val="004E51A1"/>
    <w:rsid w:val="006538CF"/>
    <w:rsid w:val="006A22A7"/>
    <w:rsid w:val="00711DEA"/>
    <w:rsid w:val="0076770F"/>
    <w:rsid w:val="007E0F24"/>
    <w:rsid w:val="007E6643"/>
    <w:rsid w:val="00995DE2"/>
    <w:rsid w:val="00A17DBE"/>
    <w:rsid w:val="00A26F5F"/>
    <w:rsid w:val="00A4280D"/>
    <w:rsid w:val="00A63AA2"/>
    <w:rsid w:val="00AB1F9D"/>
    <w:rsid w:val="00AB4F65"/>
    <w:rsid w:val="00AD470B"/>
    <w:rsid w:val="00BA5849"/>
    <w:rsid w:val="00C57533"/>
    <w:rsid w:val="00D257D3"/>
    <w:rsid w:val="00E24434"/>
    <w:rsid w:val="00E55504"/>
    <w:rsid w:val="00E74E4A"/>
    <w:rsid w:val="00F5062B"/>
    <w:rsid w:val="00F64678"/>
    <w:rsid w:val="00F81344"/>
    <w:rsid w:val="00F863D5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2024-12-03T08:06:00Z</dcterms:created>
  <dcterms:modified xsi:type="dcterms:W3CDTF">2024-12-03T08:06:00Z</dcterms:modified>
</cp:coreProperties>
</file>