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2098"/>
        <w:gridCol w:w="7762"/>
      </w:tblGrid>
      <w:tr w:rsidR="006538CF" w:rsidRPr="00A63AA2" w:rsidTr="00F863D5">
        <w:trPr>
          <w:trHeight w:val="698"/>
        </w:trPr>
        <w:tc>
          <w:tcPr>
            <w:tcW w:w="9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86" w:rsidRPr="00793E9D" w:rsidRDefault="00572E86" w:rsidP="0057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РУП «Институт недвижимости и оценки» (Гродненский филиал) информирует о проведении </w:t>
            </w:r>
            <w:r w:rsidRPr="00793E9D">
              <w:rPr>
                <w:rFonts w:ascii="Times New Roman" w:hAnsi="Times New Roman" w:cs="Times New Roman"/>
                <w:sz w:val="24"/>
                <w:szCs w:val="24"/>
              </w:rPr>
              <w:t>открытого аукциона по продаже имущества, принадлежащего Гродненскому областному потребительскому обществу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(Волковысский филиал)</w:t>
            </w:r>
            <w:r w:rsidRPr="00793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2E86" w:rsidRPr="00DF4E40" w:rsidRDefault="00572E86" w:rsidP="00572E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E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Аукцион состоится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793E9D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793E9D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г. в 11</w:t>
            </w:r>
            <w:r w:rsidRPr="00793E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.00 по адресу: </w:t>
            </w:r>
            <w:r w:rsidRPr="00793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Гродно, ул. Врублевского, 3, 209</w:t>
            </w:r>
            <w:r w:rsidRPr="00793E9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538CF" w:rsidRPr="00A63AA2" w:rsidRDefault="00572E86" w:rsidP="00572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E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Телефон для справок: 55-87-71</w:t>
            </w:r>
          </w:p>
        </w:tc>
      </w:tr>
      <w:tr w:rsidR="006538CF" w:rsidRPr="00A63AA2" w:rsidTr="00F863D5">
        <w:trPr>
          <w:trHeight w:val="70"/>
        </w:trPr>
        <w:tc>
          <w:tcPr>
            <w:tcW w:w="98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38CF" w:rsidRPr="00A63AA2" w:rsidRDefault="006538CF" w:rsidP="00A63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Лот № </w:t>
            </w:r>
            <w:r w:rsidR="00A63AA2"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1DEA" w:rsidRPr="00A63AA2" w:rsidTr="00F863D5">
        <w:trPr>
          <w:trHeight w:val="282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711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AA2">
              <w:rPr>
                <w:rFonts w:ascii="Times New Roman" w:hAnsi="Times New Roman"/>
                <w:sz w:val="24"/>
                <w:szCs w:val="24"/>
              </w:rPr>
              <w:t xml:space="preserve">Наименование, характеристика </w:t>
            </w:r>
            <w:r w:rsidRPr="00A63AA2">
              <w:rPr>
                <w:rFonts w:ascii="Times New Roman" w:hAnsi="Times New Roman"/>
                <w:iCs/>
                <w:sz w:val="24"/>
                <w:szCs w:val="24"/>
              </w:rPr>
              <w:t>предмета аукциона, м</w:t>
            </w: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естонахождение </w:t>
            </w:r>
            <w:r w:rsidRPr="00A63AA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предмета аукциона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2E86" w:rsidRPr="00D85B41" w:rsidRDefault="00572E86" w:rsidP="00572E8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B41">
              <w:rPr>
                <w:rFonts w:ascii="Times New Roman" w:hAnsi="Times New Roman" w:cs="Times New Roman"/>
                <w:sz w:val="24"/>
                <w:szCs w:val="24"/>
              </w:rPr>
              <w:t xml:space="preserve">ЛОТ 1: капитальное строения с инвентарным номером 410/С-22216, (назначение – здание административно-хозяйственное, наименование – административное здание), площадью 503,1 </w:t>
            </w:r>
            <w:proofErr w:type="spellStart"/>
            <w:r w:rsidRPr="00D85B4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85B4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85B41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расположенное по адресу: Гродненская обл., Волковысский р-н, </w:t>
            </w:r>
            <w:proofErr w:type="spellStart"/>
            <w:r w:rsidRPr="00D85B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85B4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85B41">
              <w:rPr>
                <w:rFonts w:ascii="Times New Roman" w:hAnsi="Times New Roman" w:cs="Times New Roman"/>
                <w:sz w:val="24"/>
                <w:szCs w:val="24"/>
              </w:rPr>
              <w:t>олковыск</w:t>
            </w:r>
            <w:proofErr w:type="spellEnd"/>
            <w:r w:rsidRPr="00D85B41">
              <w:rPr>
                <w:rFonts w:ascii="Times New Roman" w:hAnsi="Times New Roman" w:cs="Times New Roman"/>
                <w:sz w:val="24"/>
                <w:szCs w:val="24"/>
              </w:rPr>
              <w:t xml:space="preserve"> ул. Комарова, 1П. </w:t>
            </w:r>
          </w:p>
          <w:p w:rsidR="00711DEA" w:rsidRPr="00A63AA2" w:rsidRDefault="00572E86" w:rsidP="00572E86">
            <w:pPr>
              <w:pStyle w:val="a4"/>
              <w:jc w:val="both"/>
              <w:rPr>
                <w:bCs/>
              </w:rPr>
            </w:pPr>
            <w:r w:rsidRPr="00D85B41">
              <w:t xml:space="preserve">ЛОТ 1: расположен на земельном участке с кадастровым номером 420850100001011545, по адресу: Гродненская обл., Волковысский р-н, г. Волковыск, </w:t>
            </w:r>
            <w:proofErr w:type="spellStart"/>
            <w:r w:rsidRPr="00D85B41">
              <w:t>ул</w:t>
            </w:r>
            <w:proofErr w:type="gramStart"/>
            <w:r w:rsidRPr="00D85B41">
              <w:t>.К</w:t>
            </w:r>
            <w:proofErr w:type="gramEnd"/>
            <w:r w:rsidRPr="00D85B41">
              <w:t>омарова</w:t>
            </w:r>
            <w:proofErr w:type="spellEnd"/>
            <w:r w:rsidRPr="00D85B41">
              <w:t xml:space="preserve">, 1П, (целевое назначение - земельный участок для строительства и обслуживания административного здания), площадью 0,08 га. </w:t>
            </w:r>
            <w:proofErr w:type="gramStart"/>
            <w:r w:rsidRPr="00D85B41">
              <w:t xml:space="preserve">Земельный участок имеет ограничения (обременения) прав в использований земель: ограничения (обременения) прав на земельные участки, расположенные на природных территориях, подлежащих специальной охране (в </w:t>
            </w:r>
            <w:proofErr w:type="spellStart"/>
            <w:r w:rsidRPr="00D85B41">
              <w:t>водоохранной</w:t>
            </w:r>
            <w:proofErr w:type="spellEnd"/>
            <w:r w:rsidRPr="00D85B41">
              <w:t xml:space="preserve"> зоне реки, водоема), код - 2,4, площадь - 0,08 га.       </w:t>
            </w:r>
            <w:proofErr w:type="gramEnd"/>
          </w:p>
        </w:tc>
      </w:tr>
      <w:tr w:rsidR="00711DEA" w:rsidRPr="00A63AA2" w:rsidTr="00F863D5">
        <w:trPr>
          <w:trHeight w:val="7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710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Начальная цена продажи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1DEA" w:rsidRPr="00C57533" w:rsidRDefault="00572E86" w:rsidP="00710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102 120</w:t>
            </w:r>
            <w:r w:rsidRPr="00D85B41">
              <w:rPr>
                <w:rFonts w:ascii="Times New Roman" w:hAnsi="Times New Roman" w:cs="Times New Roman"/>
                <w:sz w:val="24"/>
                <w:szCs w:val="24"/>
              </w:rPr>
              <w:t xml:space="preserve"> р.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 две тысячи сто двадцать рублей</w:t>
            </w:r>
            <w:r w:rsidRPr="00D85B41">
              <w:rPr>
                <w:rFonts w:ascii="Times New Roman" w:hAnsi="Times New Roman" w:cs="Times New Roman"/>
                <w:sz w:val="24"/>
                <w:szCs w:val="24"/>
              </w:rPr>
              <w:t>) с учетом НДС</w:t>
            </w:r>
          </w:p>
        </w:tc>
      </w:tr>
      <w:tr w:rsidR="00711DEA" w:rsidRPr="00A63AA2" w:rsidTr="00F863D5">
        <w:trPr>
          <w:trHeight w:val="7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710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1DEA" w:rsidRPr="00C57533" w:rsidRDefault="00711DEA" w:rsidP="00710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575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5 % от предыдущей цены</w:t>
            </w:r>
          </w:p>
        </w:tc>
      </w:tr>
      <w:tr w:rsidR="00711DEA" w:rsidRPr="00A63AA2" w:rsidTr="00F863D5">
        <w:trPr>
          <w:trHeight w:val="7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710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Сумма задатка 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1DEA" w:rsidRPr="00C57533" w:rsidRDefault="00572E86" w:rsidP="00C57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10 212</w:t>
            </w:r>
            <w:r w:rsidRPr="0088167F">
              <w:rPr>
                <w:rFonts w:ascii="Times New Roman" w:hAnsi="Times New Roman" w:cs="Times New Roman"/>
                <w:sz w:val="24"/>
                <w:szCs w:val="24"/>
              </w:rPr>
              <w:t xml:space="preserve"> р.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десять тысяч двести двенадцать рублей</w:t>
            </w:r>
            <w:r w:rsidRPr="008816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11DEA" w:rsidRPr="00A63AA2" w:rsidTr="00F863D5">
        <w:trPr>
          <w:trHeight w:val="493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710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для перечисления задатка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1DEA" w:rsidRPr="00C57533" w:rsidRDefault="00711DEA" w:rsidP="00710326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75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BY</w:t>
            </w:r>
            <w:r w:rsidRPr="00C57533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  <w:r w:rsidRPr="00C575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BLBB</w:t>
            </w:r>
            <w:r w:rsidRPr="00C57533">
              <w:rPr>
                <w:rFonts w:ascii="Times New Roman" w:eastAsia="Calibri" w:hAnsi="Times New Roman" w:cs="Times New Roman"/>
                <w:sz w:val="24"/>
                <w:szCs w:val="24"/>
              </w:rPr>
              <w:t>30120500833225001001 в Дирекции ОАО «</w:t>
            </w:r>
            <w:proofErr w:type="spellStart"/>
            <w:r w:rsidRPr="00C57533">
              <w:rPr>
                <w:rFonts w:ascii="Times New Roman" w:eastAsia="Calibri" w:hAnsi="Times New Roman" w:cs="Times New Roman"/>
                <w:sz w:val="24"/>
                <w:szCs w:val="24"/>
              </w:rPr>
              <w:t>Белинвестбанк</w:t>
            </w:r>
            <w:proofErr w:type="spellEnd"/>
            <w:r w:rsidRPr="00C575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по Гродненской области, код банка </w:t>
            </w:r>
            <w:r w:rsidRPr="00C575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BLBBBY</w:t>
            </w:r>
            <w:r w:rsidRPr="00C575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575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C57533">
              <w:rPr>
                <w:rFonts w:ascii="Times New Roman" w:eastAsia="Calibri" w:hAnsi="Times New Roman" w:cs="Times New Roman"/>
                <w:sz w:val="24"/>
                <w:szCs w:val="24"/>
              </w:rPr>
              <w:t>, УНП 500833225</w:t>
            </w:r>
          </w:p>
        </w:tc>
      </w:tr>
      <w:tr w:rsidR="00711DEA" w:rsidRPr="00A63AA2" w:rsidTr="00F863D5">
        <w:trPr>
          <w:trHeight w:val="30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710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Место, дата и время окончания приема заявлений 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72E86" w:rsidRPr="00793E9D" w:rsidRDefault="00572E86" w:rsidP="00572E86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3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Заявления на участие в аукционе принимаются по адресу: г. Гродно, ул. Врублевского, 3, </w:t>
            </w:r>
            <w:proofErr w:type="spellStart"/>
            <w:r w:rsidRPr="00793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793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208, с 8.30 до 17.30 (понедельник - четверг) и с 8.30 до 16.30 (пятница). Обед с 12.30 до 13.18.</w:t>
            </w:r>
          </w:p>
          <w:p w:rsidR="00711DEA" w:rsidRPr="00C57533" w:rsidRDefault="00572E86" w:rsidP="00572E86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3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Последний день приема заявлений  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793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793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793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до 15.00</w:t>
            </w:r>
          </w:p>
        </w:tc>
      </w:tr>
      <w:tr w:rsidR="00711DEA" w:rsidRPr="00A63AA2" w:rsidTr="00F863D5">
        <w:trPr>
          <w:trHeight w:val="393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710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продавце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1DEA" w:rsidRPr="00C57533" w:rsidRDefault="00572E86" w:rsidP="00572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E86">
              <w:rPr>
                <w:rFonts w:ascii="Times New Roman" w:hAnsi="Times New Roman" w:cs="Times New Roman"/>
                <w:sz w:val="24"/>
                <w:szCs w:val="24"/>
              </w:rPr>
              <w:t>Волковысский филиал Гродненского 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тного потребительского общества, </w:t>
            </w:r>
            <w:bookmarkStart w:id="0" w:name="_GoBack"/>
            <w:bookmarkEnd w:id="0"/>
            <w:r w:rsidRPr="00572E86">
              <w:rPr>
                <w:rFonts w:ascii="Times New Roman" w:hAnsi="Times New Roman" w:cs="Times New Roman"/>
                <w:sz w:val="24"/>
                <w:szCs w:val="24"/>
              </w:rPr>
              <w:t xml:space="preserve">231900, г. Волковыск, ул. </w:t>
            </w:r>
            <w:proofErr w:type="gramStart"/>
            <w:r w:rsidRPr="00572E86">
              <w:rPr>
                <w:rFonts w:ascii="Times New Roman" w:hAnsi="Times New Roman" w:cs="Times New Roman"/>
                <w:sz w:val="24"/>
                <w:szCs w:val="24"/>
              </w:rPr>
              <w:t>Брестская</w:t>
            </w:r>
            <w:proofErr w:type="gramEnd"/>
            <w:r w:rsidRPr="00572E86">
              <w:rPr>
                <w:rFonts w:ascii="Times New Roman" w:hAnsi="Times New Roman" w:cs="Times New Roman"/>
                <w:sz w:val="24"/>
                <w:szCs w:val="24"/>
              </w:rPr>
              <w:t>, 32, тел. 8-01512-621-86</w:t>
            </w:r>
          </w:p>
        </w:tc>
      </w:tr>
      <w:tr w:rsidR="00711DEA" w:rsidRPr="00A63AA2" w:rsidTr="00F863D5">
        <w:trPr>
          <w:trHeight w:val="30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710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организаторе аукциона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1DEA" w:rsidRPr="00C57533" w:rsidRDefault="00711DEA" w:rsidP="00AB1F9D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Гродненский филиал РУП «Институт недвижимости и оценки», г. Гродно ул. Врублевского,  д. 3, каб.209, тел. 55-87-70</w:t>
            </w:r>
          </w:p>
        </w:tc>
      </w:tr>
      <w:tr w:rsidR="00711DEA" w:rsidRPr="00A63AA2" w:rsidTr="00F863D5">
        <w:trPr>
          <w:trHeight w:val="135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711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Условия аукциона 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1DEA" w:rsidRPr="00A63AA2" w:rsidRDefault="00711DEA" w:rsidP="00AB1F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Победитель аукциона либо единственный участник, согласный приобрести Лот по начальной цене, увеличенной на пять процентов (далее – Претендент на покупку)</w:t>
            </w:r>
            <w:proofErr w:type="gramStart"/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бязан </w:t>
            </w:r>
            <w:r w:rsidRPr="00A63AA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заключить </w:t>
            </w: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Продавцом договор купли-продажи в течение 20 </w:t>
            </w:r>
            <w:r w:rsidRPr="00A63AA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рабочих </w:t>
            </w: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дней со дня проведения аукциона </w:t>
            </w:r>
          </w:p>
          <w:p w:rsidR="00711DEA" w:rsidRPr="00A63AA2" w:rsidRDefault="00711DEA" w:rsidP="00AB1F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Условия расчетов по договору купли-продажи - </w:t>
            </w: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по договоренности сторон</w:t>
            </w: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711DEA" w:rsidRPr="00A63AA2" w:rsidRDefault="00711DEA" w:rsidP="00AB1F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Победитель аукциона (Претендент на покупку) обязан </w:t>
            </w:r>
            <w:r w:rsidRPr="00A63AA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возместить затраты на организацию и проведение аукциона </w:t>
            </w: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3 (трех) рабочих дней со дня проведения аукциона.</w:t>
            </w:r>
          </w:p>
        </w:tc>
      </w:tr>
      <w:tr w:rsidR="00711DEA" w:rsidRPr="00A63AA2" w:rsidTr="00F863D5">
        <w:trPr>
          <w:trHeight w:val="305"/>
        </w:trPr>
        <w:tc>
          <w:tcPr>
            <w:tcW w:w="9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F81344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AA2">
              <w:rPr>
                <w:rFonts w:ascii="Times New Roman" w:hAnsi="Times New Roman"/>
                <w:bCs/>
                <w:sz w:val="24"/>
                <w:szCs w:val="24"/>
              </w:rPr>
              <w:t xml:space="preserve">Порядок организации и проведения аукциона определен Положением о порядке проведения аукционов </w:t>
            </w:r>
            <w:r w:rsidR="00F81344" w:rsidRPr="00A63AA2">
              <w:rPr>
                <w:rFonts w:ascii="Times New Roman" w:hAnsi="Times New Roman"/>
                <w:bCs/>
                <w:sz w:val="24"/>
                <w:szCs w:val="24"/>
              </w:rPr>
              <w:t xml:space="preserve">Гродненского филиала </w:t>
            </w:r>
            <w:r w:rsidRPr="00A63AA2">
              <w:rPr>
                <w:rFonts w:ascii="Times New Roman" w:hAnsi="Times New Roman"/>
                <w:bCs/>
                <w:sz w:val="24"/>
                <w:szCs w:val="24"/>
              </w:rPr>
              <w:t xml:space="preserve">РУП «Институт недвижимости и оценки», утвержденным приказом от </w:t>
            </w:r>
            <w:r w:rsidR="00F81344" w:rsidRPr="00A63AA2">
              <w:rPr>
                <w:rFonts w:ascii="Times New Roman" w:hAnsi="Times New Roman" w:cs="Times New Roman"/>
                <w:sz w:val="24"/>
                <w:szCs w:val="24"/>
              </w:rPr>
              <w:t>18.10.2019 года № 02-01/106-0</w:t>
            </w:r>
          </w:p>
        </w:tc>
      </w:tr>
      <w:tr w:rsidR="00711DEA" w:rsidRPr="00A63AA2" w:rsidTr="00F863D5">
        <w:trPr>
          <w:trHeight w:val="305"/>
        </w:trPr>
        <w:tc>
          <w:tcPr>
            <w:tcW w:w="9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7103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AA2">
              <w:rPr>
                <w:rFonts w:ascii="Times New Roman" w:hAnsi="Times New Roman"/>
                <w:bCs/>
                <w:sz w:val="24"/>
                <w:szCs w:val="24"/>
              </w:rPr>
              <w:t>Условия участия в аукционе</w:t>
            </w:r>
          </w:p>
        </w:tc>
      </w:tr>
      <w:tr w:rsidR="00711DEA" w:rsidRPr="00A63AA2" w:rsidTr="00F863D5">
        <w:trPr>
          <w:trHeight w:val="305"/>
        </w:trPr>
        <w:tc>
          <w:tcPr>
            <w:tcW w:w="9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Участниками аукциона могут быть юридические лица и индивидуальные предприниматели Республики Беларусь, а также иностранные юридические лица, граждане Республики Беларусь, иностранные граждане, лица без гражданства.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Лицо, желающее принять участие в аукционе, не позднее срока, указанного в извещении о проведен</w:t>
            </w:r>
            <w:proofErr w:type="gramStart"/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кциона, подает Организатору аукциона заявление на участие в аукционе (по форме, установленной Организатором аукциона) к которому прилагает: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внесение суммы задатка на расчетный счет, указанный в извещении; 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об ознакомлении с предметом аукциона (по форме, установленной Организатором аукциона); 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юридическим лицом или индивидуальным предпринимателем Республики Беларусь – копию документа, подтверждающего государственную регистрацию юридического лица или индивидуального предпринимателя, заверенную в установленном законодательством порядке;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иностранным юридическим лицом – легализованные в установленном порядке копии учредительных документов и выписку из торгового реестра страны учреждения (выписка должна быть произведена не ранее шести месяцев до подачи </w:t>
            </w:r>
            <w:hyperlink r:id="rId5" w:anchor="a12" w:tooltip="+" w:history="1">
              <w:r w:rsidRPr="00A63A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заявления</w:t>
              </w:r>
            </w:hyperlink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 на участие в аукционе) либо иное эквивалентное доказательство юридического статуса в соответствии с законодательством страны учреждения с нотариально засвидетельствованным переводом на белорусский или русский язык;</w:t>
            </w:r>
            <w:proofErr w:type="gramEnd"/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представителем юридического лица Республики Беларусь – доверенность, выданную в установленном законодательством порядке (за исключением руководителя юридического лица);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представителем гражданина или индивидуального предпринимателя Республики Беларусь – нотариально удостоверенную доверенность;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представителем иностранного гражданина – нотариально удостоверенную доверенность с переводом на русский либо белорусский язык;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представителем иностранного юридического лица, иностранного физического лица – доверенность, легализованную в установленном законодательством порядке, с нотариально засвидетельствованным переводом на белорусский или русский язык.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При подаче документов заявитель (его представитель) предъявляет документ, удостоверяющий личность, а руководитель юридического лица – также документ, подтверждающий его полномочия.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К участию в аукционе допускаются лица, подавшие в установленный</w:t>
            </w:r>
            <w:r w:rsidR="00F81344" w:rsidRPr="00A63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извещением срок необходимые документы, а также заключившие с Организатором аукциона соглашение о правах и обязанностях сторон в процессе подготовки и проведения аукциона (по форме, установленной Организатором аукциона).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Направление документов почтовым отправлением</w:t>
            </w:r>
            <w:r w:rsidR="00F81344" w:rsidRPr="00A63AA2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электронным</w:t>
            </w: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 xml:space="preserve">, с целью регистрации в качестве участника аукциона, не допускается. </w:t>
            </w:r>
          </w:p>
          <w:p w:rsidR="00711DEA" w:rsidRPr="00A63AA2" w:rsidRDefault="00711DEA" w:rsidP="00A63AA2">
            <w:pPr>
              <w:pStyle w:val="newncpi"/>
              <w:shd w:val="clear" w:color="auto" w:fill="FFFFFF"/>
              <w:spacing w:before="0" w:beforeAutospacing="0" w:after="0" w:afterAutospacing="0"/>
              <w:ind w:firstLine="573"/>
              <w:jc w:val="both"/>
            </w:pPr>
            <w:r w:rsidRPr="00A63AA2">
              <w:t>Сведения об участниках аукциона не подлежат разглашению за исключением случаев, предусмотренных законодательством.</w:t>
            </w:r>
          </w:p>
          <w:p w:rsidR="00711DEA" w:rsidRPr="00A63AA2" w:rsidRDefault="00711DEA" w:rsidP="00A63AA2">
            <w:pPr>
              <w:pStyle w:val="newncpi"/>
              <w:shd w:val="clear" w:color="auto" w:fill="FFFFFF"/>
              <w:spacing w:before="0" w:beforeAutospacing="0" w:after="0" w:afterAutospacing="0"/>
              <w:ind w:firstLine="573"/>
              <w:jc w:val="both"/>
            </w:pPr>
            <w:r w:rsidRPr="00A63AA2">
              <w:t xml:space="preserve">Лицо, допущенное к участию в аукционе, до начала аукциона вправе отказаться от участия в нем. Отказом признается как письменное заявление, так и неявка на аукцион. В указанном случае Организатора аукциона </w:t>
            </w:r>
            <w:proofErr w:type="gramStart"/>
            <w:r w:rsidRPr="00A63AA2">
              <w:t>обязан</w:t>
            </w:r>
            <w:proofErr w:type="gramEnd"/>
            <w:r w:rsidRPr="00A63AA2">
              <w:t xml:space="preserve"> возвратить сумму внесенного задатка в течение 5 (пяти) рабочих дней со дня проведения аукциона.</w:t>
            </w:r>
          </w:p>
          <w:p w:rsidR="00711DEA" w:rsidRPr="00A63AA2" w:rsidRDefault="00711DEA" w:rsidP="00A63AA2">
            <w:pPr>
              <w:pStyle w:val="newncpi"/>
              <w:shd w:val="clear" w:color="auto" w:fill="FFFFFF"/>
              <w:spacing w:before="0" w:beforeAutospacing="0"/>
              <w:ind w:firstLine="573"/>
              <w:contextualSpacing/>
              <w:jc w:val="both"/>
            </w:pPr>
            <w:r w:rsidRPr="00A63AA2">
              <w:t xml:space="preserve">Выигравшим аукцион признается участник, предложивший наиболее высокую цену за предмет аукциона, либо единственный участник, согласный приобрести предмет аукциона по </w:t>
            </w:r>
            <w:proofErr w:type="gramStart"/>
            <w:r w:rsidRPr="00A63AA2">
              <w:t>начальной цене, увеличенной на пять</w:t>
            </w:r>
            <w:proofErr w:type="gramEnd"/>
            <w:r w:rsidRPr="00A63AA2">
              <w:t xml:space="preserve"> процентов.</w:t>
            </w:r>
          </w:p>
          <w:p w:rsidR="00711DEA" w:rsidRPr="00A63AA2" w:rsidRDefault="00711DEA" w:rsidP="00A63AA2">
            <w:pPr>
              <w:pStyle w:val="newncpi"/>
              <w:shd w:val="clear" w:color="auto" w:fill="FFFFFF"/>
              <w:spacing w:before="0" w:beforeAutospacing="0" w:after="0" w:afterAutospacing="0"/>
              <w:ind w:firstLine="573"/>
              <w:jc w:val="both"/>
            </w:pPr>
            <w:r w:rsidRPr="00A63AA2">
              <w:t xml:space="preserve">Задаток, внесенный Победителем аукциона (Претендентом на покупку), учитывается в счет окончательной стоимости предмета аукциона. </w:t>
            </w:r>
          </w:p>
          <w:p w:rsidR="00711DEA" w:rsidRPr="00A63AA2" w:rsidRDefault="00711DEA" w:rsidP="00A63AA2">
            <w:pPr>
              <w:pStyle w:val="newncpi"/>
              <w:shd w:val="clear" w:color="auto" w:fill="FFFFFF"/>
              <w:spacing w:before="0" w:beforeAutospacing="0" w:after="0" w:afterAutospacing="0"/>
              <w:ind w:firstLine="573"/>
              <w:jc w:val="both"/>
            </w:pPr>
            <w:r w:rsidRPr="00A63AA2">
              <w:t>Задаток, внесенный участником аукциона, не ставшим Победителем аукциона (Претендентом на покупку), подлежит возврату безналичным платежом в течение       5 (пяти) рабочих дней со дня проведения аукциона.</w:t>
            </w:r>
          </w:p>
          <w:p w:rsidR="00711DEA" w:rsidRPr="00A63AA2" w:rsidRDefault="00711DEA" w:rsidP="00A63AA2">
            <w:pPr>
              <w:pStyle w:val="newncpi"/>
              <w:shd w:val="clear" w:color="auto" w:fill="FFFFFF"/>
              <w:spacing w:before="0" w:beforeAutospacing="0" w:after="0" w:afterAutospacing="0"/>
              <w:ind w:firstLine="573"/>
              <w:jc w:val="both"/>
            </w:pPr>
            <w:r w:rsidRPr="00A63AA2">
              <w:t xml:space="preserve">В случае признания аукциона нерезультативным, участники аукциона, отказавшиеся объявить свою цену, а в случае аннулирования результата аукциона - Победитель аукциона </w:t>
            </w:r>
            <w:r w:rsidRPr="00A63AA2">
              <w:lastRenderedPageBreak/>
              <w:t xml:space="preserve">(Претендент на покупку), оплачивают Организатору аукциона штраф в размере </w:t>
            </w:r>
            <w:r w:rsidR="008D3EA6">
              <w:t>40</w:t>
            </w:r>
            <w:r w:rsidR="00F81344" w:rsidRPr="00A63AA2">
              <w:t>00 р. (</w:t>
            </w:r>
            <w:r w:rsidR="008D3EA6">
              <w:t>четыре тысячи</w:t>
            </w:r>
            <w:r w:rsidR="00F81344" w:rsidRPr="00A63AA2">
              <w:t>)</w:t>
            </w:r>
            <w:r w:rsidRPr="00A63AA2">
              <w:t xml:space="preserve"> в течение одного месяца со дня проведения аукциона.</w:t>
            </w:r>
          </w:p>
          <w:p w:rsidR="00711DEA" w:rsidRPr="00A63AA2" w:rsidRDefault="00711DEA" w:rsidP="00A63AA2">
            <w:pPr>
              <w:pStyle w:val="newncpi"/>
              <w:shd w:val="clear" w:color="auto" w:fill="FFFFFF"/>
              <w:spacing w:before="0" w:beforeAutospacing="0" w:after="0" w:afterAutospacing="0"/>
              <w:ind w:firstLine="573"/>
              <w:jc w:val="both"/>
            </w:pPr>
            <w:r w:rsidRPr="00A63AA2">
              <w:t xml:space="preserve">Организатор аукциона вправе отказаться от проведения аукциона в любое время, но не </w:t>
            </w:r>
            <w:proofErr w:type="gramStart"/>
            <w:r w:rsidRPr="00A63AA2">
              <w:t>позднее</w:t>
            </w:r>
            <w:proofErr w:type="gramEnd"/>
            <w:r w:rsidRPr="00A63AA2">
              <w:t xml:space="preserve"> чем за 3 (три) календарных дня до наступления даты проведения аукциона. Сообщение об отказе от проведения аукциона размещается на информационных ресурсах, в которых опубликовано извещение о проведен</w:t>
            </w:r>
            <w:proofErr w:type="gramStart"/>
            <w:r w:rsidRPr="00A63AA2">
              <w:t>ии ау</w:t>
            </w:r>
            <w:proofErr w:type="gramEnd"/>
            <w:r w:rsidRPr="00A63AA2">
              <w:t>кциона.</w:t>
            </w:r>
          </w:p>
        </w:tc>
      </w:tr>
    </w:tbl>
    <w:p w:rsidR="00A4280D" w:rsidRPr="00A63AA2" w:rsidRDefault="006A22A7" w:rsidP="006A22A7">
      <w:pPr>
        <w:tabs>
          <w:tab w:val="left" w:pos="553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sectPr w:rsidR="00A4280D" w:rsidRPr="00A63AA2" w:rsidSect="00A42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CF"/>
    <w:rsid w:val="00023246"/>
    <w:rsid w:val="0023729F"/>
    <w:rsid w:val="002A55D5"/>
    <w:rsid w:val="00430C07"/>
    <w:rsid w:val="00572E86"/>
    <w:rsid w:val="005D2BBF"/>
    <w:rsid w:val="00636F33"/>
    <w:rsid w:val="006538CF"/>
    <w:rsid w:val="006A22A7"/>
    <w:rsid w:val="00711DEA"/>
    <w:rsid w:val="00777048"/>
    <w:rsid w:val="007E0F24"/>
    <w:rsid w:val="008D3EA6"/>
    <w:rsid w:val="00995DE2"/>
    <w:rsid w:val="00A17DBE"/>
    <w:rsid w:val="00A4280D"/>
    <w:rsid w:val="00A63AA2"/>
    <w:rsid w:val="00AB1F9D"/>
    <w:rsid w:val="00B04026"/>
    <w:rsid w:val="00BA5849"/>
    <w:rsid w:val="00C57533"/>
    <w:rsid w:val="00DE22BD"/>
    <w:rsid w:val="00E077E0"/>
    <w:rsid w:val="00E74E4A"/>
    <w:rsid w:val="00F64678"/>
    <w:rsid w:val="00F81344"/>
    <w:rsid w:val="00F863D5"/>
    <w:rsid w:val="00F9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8CF"/>
    <w:rPr>
      <w:color w:val="0000FF" w:themeColor="hyperlink"/>
      <w:u w:val="single"/>
    </w:rPr>
  </w:style>
  <w:style w:type="paragraph" w:customStyle="1" w:styleId="newncpi">
    <w:name w:val="newncpi"/>
    <w:basedOn w:val="a"/>
    <w:rsid w:val="00653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11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8CF"/>
    <w:rPr>
      <w:color w:val="0000FF" w:themeColor="hyperlink"/>
      <w:u w:val="single"/>
    </w:rPr>
  </w:style>
  <w:style w:type="paragraph" w:customStyle="1" w:styleId="newncpi">
    <w:name w:val="newncpi"/>
    <w:basedOn w:val="a"/>
    <w:rsid w:val="00653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11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i.by/tx.dll?d=266612&amp;a=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2</cp:revision>
  <dcterms:created xsi:type="dcterms:W3CDTF">2024-04-18T07:50:00Z</dcterms:created>
  <dcterms:modified xsi:type="dcterms:W3CDTF">2024-04-18T07:50:00Z</dcterms:modified>
</cp:coreProperties>
</file>