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6" w:type="dxa"/>
        <w:tblInd w:w="-289" w:type="dxa"/>
        <w:tblLook w:val="04A0" w:firstRow="1" w:lastRow="0" w:firstColumn="1" w:lastColumn="0" w:noHBand="0" w:noVBand="1"/>
      </w:tblPr>
      <w:tblGrid>
        <w:gridCol w:w="2098"/>
        <w:gridCol w:w="7938"/>
      </w:tblGrid>
      <w:tr w:rsidR="002D799E" w:rsidRPr="00DF1529" w:rsidTr="00D64C39">
        <w:trPr>
          <w:trHeight w:val="699"/>
        </w:trPr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5CA" w:rsidRPr="00FB6D8D" w:rsidRDefault="008515CA" w:rsidP="00851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 «Институт недвижимости и оценки» (</w:t>
            </w:r>
            <w:r w:rsidRPr="00FB6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Гродненский филиал) </w:t>
            </w:r>
            <w:r w:rsidRPr="00FE6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информирует о проведении </w:t>
            </w:r>
            <w:r w:rsidRPr="00FE6E75">
              <w:rPr>
                <w:rFonts w:ascii="Times New Roman" w:hAnsi="Times New Roman" w:cs="Times New Roman"/>
                <w:sz w:val="24"/>
                <w:szCs w:val="24"/>
              </w:rPr>
              <w:t>электронного открытого аукциона по продаже имущества, принадлежащего Республиканскому унитарному предприятию радиоцентр «Телерадиокомпания «Гродно»».</w:t>
            </w:r>
          </w:p>
          <w:p w:rsidR="008515CA" w:rsidRPr="00FB6D8D" w:rsidRDefault="008515CA" w:rsidP="008515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6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Аукцион </w:t>
            </w:r>
            <w:r w:rsidRPr="00FB6D8D">
              <w:rPr>
                <w:rFonts w:ascii="Times New Roman" w:hAnsi="Times New Roman" w:cs="Times New Roman"/>
                <w:sz w:val="24"/>
                <w:szCs w:val="24"/>
              </w:rPr>
              <w:t xml:space="preserve">состоится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B6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B6D8D">
              <w:rPr>
                <w:rFonts w:ascii="Times New Roman" w:hAnsi="Times New Roman" w:cs="Times New Roman"/>
                <w:sz w:val="24"/>
                <w:szCs w:val="24"/>
              </w:rPr>
              <w:t>.2025 г. в 11</w:t>
            </w:r>
            <w:r w:rsidRPr="00FB6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 по адресу: </w:t>
            </w:r>
            <w:r w:rsidRPr="00FB6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</w:t>
            </w:r>
            <w:r w:rsidRPr="00FB6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://</w:t>
            </w:r>
            <w:proofErr w:type="spellStart"/>
            <w:r w:rsidRPr="00FB6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gostorg</w:t>
            </w:r>
            <w:proofErr w:type="spellEnd"/>
            <w:r w:rsidRPr="00FB6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B6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</w:t>
            </w:r>
          </w:p>
          <w:p w:rsidR="002D799E" w:rsidRPr="00DF1529" w:rsidRDefault="008515CA" w:rsidP="00851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6D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Телефон для справок: 55-87-71</w:t>
            </w:r>
          </w:p>
        </w:tc>
      </w:tr>
      <w:tr w:rsidR="002D799E" w:rsidRPr="00DF1529" w:rsidTr="00226BD3">
        <w:trPr>
          <w:trHeight w:val="144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99E" w:rsidRPr="00DF1529" w:rsidRDefault="00D526BC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характеристика </w:t>
            </w:r>
            <w:r w:rsidRPr="00DF1529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предмета аукциона, м</w:t>
            </w:r>
            <w:r w:rsidRPr="00DF1529">
              <w:rPr>
                <w:rFonts w:ascii="Times New Roman" w:hAnsi="Times New Roman" w:cs="Times New Roman"/>
                <w:sz w:val="24"/>
                <w:szCs w:val="24"/>
              </w:rPr>
              <w:t xml:space="preserve">естонахождение </w:t>
            </w:r>
            <w:r w:rsidRPr="00DF1529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предмета аукциона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515CA" w:rsidRDefault="008515CA" w:rsidP="008515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ЛОТ 1: легковой автомобиль Шкода </w:t>
            </w:r>
            <w:proofErr w:type="spellStart"/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Октавия</w:t>
            </w:r>
            <w:proofErr w:type="spellEnd"/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1998 </w:t>
            </w:r>
            <w:proofErr w:type="spellStart"/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г.в</w:t>
            </w:r>
            <w:proofErr w:type="spellEnd"/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гос. № 3075 Х</w:t>
            </w:r>
            <w:proofErr w:type="gramStart"/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gramEnd"/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VIN</w:t>
            </w:r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TMBZZZ</w:t>
            </w:r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2148561, цвет зеленый, допустимая полная масса 1680 </w:t>
            </w:r>
            <w:proofErr w:type="gramStart"/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кг.,</w:t>
            </w:r>
            <w:proofErr w:type="gramEnd"/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объём 1595 куб. см., мощность 74 кВт, бензиновый, МКПП 5, пробег 365 633 км. Местонахождение: г. Гродно, ул. Максима Горького, 85А. </w:t>
            </w:r>
          </w:p>
          <w:p w:rsidR="008515CA" w:rsidRPr="00FE6E75" w:rsidRDefault="008515CA" w:rsidP="008515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F17CC" w:rsidRPr="00DF1529" w:rsidRDefault="008515CA" w:rsidP="008515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ЛОТ 2: легковой автомобиль </w:t>
            </w:r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Volkswagen</w:t>
            </w:r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Passat</w:t>
            </w:r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2007 </w:t>
            </w:r>
            <w:proofErr w:type="spellStart"/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г.в</w:t>
            </w:r>
            <w:proofErr w:type="spellEnd"/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гос. № 0156 АА-4, </w:t>
            </w:r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VIN</w:t>
            </w:r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WVWZZZ</w:t>
            </w:r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CZ</w:t>
            </w:r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211273, цвет серебристый, допустимая полная масса 2030 </w:t>
            </w:r>
            <w:proofErr w:type="gramStart"/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кг.,</w:t>
            </w:r>
            <w:proofErr w:type="gramEnd"/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объём 2000 куб. см., мощность 110 кВт, бензиновый, АКПП 5, пробег 331 892 км</w:t>
            </w:r>
            <w:proofErr w:type="gramStart"/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.; </w:t>
            </w:r>
            <w:proofErr w:type="gramEnd"/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дополнительный комплект зимних шин на металлических дисках 195/95 </w:t>
            </w:r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15; 2 новых кузовных передних крыла. Местонахождение: г. Гродно, ул. Максима Горького, 85А.</w:t>
            </w:r>
          </w:p>
        </w:tc>
      </w:tr>
      <w:tr w:rsidR="00D526BC" w:rsidRPr="00DF1529" w:rsidTr="00DF1529">
        <w:trPr>
          <w:trHeight w:val="7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26BC" w:rsidRPr="00DF1529" w:rsidRDefault="00D526BC" w:rsidP="00DF1529">
            <w:pPr>
              <w:tabs>
                <w:tab w:val="left" w:pos="4230"/>
              </w:tabs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529">
              <w:rPr>
                <w:rFonts w:ascii="Times New Roman" w:hAnsi="Times New Roman" w:cs="Times New Roman"/>
                <w:bCs/>
                <w:sz w:val="24"/>
                <w:szCs w:val="24"/>
              </w:rPr>
              <w:t>Обременения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26BC" w:rsidRPr="00DF1529" w:rsidRDefault="00DF1529" w:rsidP="00DF1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9">
              <w:rPr>
                <w:rFonts w:ascii="Times New Roman" w:hAnsi="Times New Roman" w:cs="Times New Roman"/>
                <w:sz w:val="24"/>
                <w:szCs w:val="24"/>
              </w:rPr>
              <w:t>Обременений со стороны 3-х лиц - нет.</w:t>
            </w:r>
          </w:p>
        </w:tc>
      </w:tr>
      <w:tr w:rsidR="00E169DC" w:rsidRPr="00DF1529" w:rsidTr="00226BD3">
        <w:trPr>
          <w:trHeight w:val="10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9DC" w:rsidRPr="00DF1529" w:rsidRDefault="00E169DC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515CA" w:rsidRPr="00FE6E75" w:rsidRDefault="008515CA" w:rsidP="008515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Лот № 1: </w:t>
            </w:r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6 840 р. (шесть тысяч восемьсот сорок рублей</w:t>
            </w:r>
            <w:r w:rsidRPr="00FE6E7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)</w:t>
            </w:r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учетом НДС 20 %</w:t>
            </w:r>
            <w:r w:rsidRPr="00FE6E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1529" w:rsidRPr="00DF1529" w:rsidRDefault="008515CA" w:rsidP="008515CA">
            <w:pPr>
              <w:spacing w:after="0" w:line="240" w:lineRule="auto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Лот № 2: </w:t>
            </w:r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2 169,04 р. (две тысячи сто шестьдесят девять рублей четыре копейки</w:t>
            </w:r>
            <w:r w:rsidRPr="00FE6E7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)</w:t>
            </w:r>
            <w:r w:rsidRPr="00FE6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учетом НДС 20 %</w:t>
            </w:r>
            <w:r w:rsidRPr="00FE6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69DC" w:rsidRPr="00DF1529" w:rsidTr="00226BD3">
        <w:trPr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9DC" w:rsidRPr="00DF1529" w:rsidRDefault="00E169DC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515CA" w:rsidRPr="00FE6E75" w:rsidRDefault="008515CA" w:rsidP="008515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Лот № 1: </w:t>
            </w:r>
            <w:r w:rsidRPr="00FE6E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р. (шестьсот восемьдесят четыре рубля</w:t>
            </w:r>
            <w:r w:rsidRPr="00FE6E75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);</w:t>
            </w:r>
          </w:p>
          <w:p w:rsidR="00DF1529" w:rsidRPr="00DF1529" w:rsidRDefault="008515CA" w:rsidP="008515CA">
            <w:pPr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6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Лот № 2: </w:t>
            </w:r>
            <w:r w:rsidRPr="00FE6E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 р. (двести шестнадцать рублей</w:t>
            </w:r>
            <w:r w:rsidRPr="00FE6E75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);</w:t>
            </w:r>
          </w:p>
        </w:tc>
      </w:tr>
      <w:tr w:rsidR="00E169DC" w:rsidRPr="00DF1529" w:rsidTr="00226BD3">
        <w:trPr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9DC" w:rsidRPr="00DF1529" w:rsidRDefault="00E169DC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для перечисления задатка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69DC" w:rsidRPr="00DF1529" w:rsidRDefault="00E169DC" w:rsidP="00DF1529">
            <w:pPr>
              <w:spacing w:after="0" w:line="240" w:lineRule="auto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BLBB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</w:rPr>
              <w:t>30120500833225001001 в Дирекции ОАО «</w:t>
            </w:r>
            <w:proofErr w:type="spellStart"/>
            <w:r w:rsidRPr="00DF1529">
              <w:rPr>
                <w:rFonts w:ascii="Times New Roman" w:eastAsia="Calibri" w:hAnsi="Times New Roman" w:cs="Times New Roman"/>
                <w:sz w:val="24"/>
                <w:szCs w:val="24"/>
              </w:rPr>
              <w:t>Белинвестбанк</w:t>
            </w:r>
            <w:proofErr w:type="spellEnd"/>
            <w:r w:rsidRPr="00DF15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по Гродненской области, код банка 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BLBBBY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</w:rPr>
              <w:t>, УНП 500833225</w:t>
            </w:r>
          </w:p>
        </w:tc>
      </w:tr>
      <w:tr w:rsidR="00D526BC" w:rsidRPr="00DF1529" w:rsidTr="001A5BE3">
        <w:trPr>
          <w:trHeight w:val="28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26BC" w:rsidRPr="00DF1529" w:rsidRDefault="00D526BC" w:rsidP="00DF15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9">
              <w:rPr>
                <w:rFonts w:ascii="Times New Roman" w:hAnsi="Times New Roman" w:cs="Times New Roman"/>
                <w:sz w:val="24"/>
                <w:szCs w:val="24"/>
              </w:rPr>
              <w:t>Шаг электронных торгов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515CA" w:rsidRPr="00F810F8" w:rsidRDefault="008515CA" w:rsidP="008515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Обязательный первый шаг аукциона 5% от начальной цены лота.</w:t>
            </w:r>
          </w:p>
          <w:p w:rsidR="00D526BC" w:rsidRPr="00DF1529" w:rsidRDefault="008515CA" w:rsidP="008515CA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Последующий шаг аукциона – 5 % от начальной цены лота.</w:t>
            </w:r>
          </w:p>
        </w:tc>
      </w:tr>
      <w:tr w:rsidR="00E169DC" w:rsidRPr="00DF1529" w:rsidTr="00D64C39">
        <w:trPr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9DC" w:rsidRPr="00DF1529" w:rsidRDefault="007F0A4C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</w:t>
            </w:r>
            <w:r w:rsidR="00E169DC" w:rsidRPr="00DF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 окончания приема заявлений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515CA" w:rsidRPr="006647DE" w:rsidRDefault="008515CA" w:rsidP="008515CA">
            <w:pPr>
              <w:spacing w:after="0" w:line="240" w:lineRule="auto"/>
              <w:ind w:right="34" w:hanging="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Заявления на участие в аукционе принимаются на сайте ЭТП https://gostorg.by</w:t>
            </w:r>
          </w:p>
          <w:p w:rsidR="00E169DC" w:rsidRPr="00DF1529" w:rsidRDefault="008515CA" w:rsidP="008515CA">
            <w:pPr>
              <w:spacing w:after="0" w:line="240" w:lineRule="auto"/>
              <w:ind w:right="34" w:hanging="6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647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Последний день приема заявлений -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23</w:t>
            </w:r>
            <w:r w:rsidRPr="006647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  <w:r w:rsidRPr="006647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.2025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647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г. до 15.00</w:t>
            </w:r>
          </w:p>
        </w:tc>
      </w:tr>
      <w:tr w:rsidR="001824CD" w:rsidRPr="00DF1529" w:rsidTr="00D64C39">
        <w:trPr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4CD" w:rsidRPr="00DF1529" w:rsidRDefault="001824CD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продавце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24CD" w:rsidRPr="007F0A4C" w:rsidRDefault="008515CA" w:rsidP="008515CA">
            <w:pPr>
              <w:spacing w:after="0" w:line="240" w:lineRule="auto"/>
              <w:ind w:right="34" w:hanging="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15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Республиканское унитарное предприятие радиоцент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 «Телерадиокомпания «Гродно»», </w:t>
            </w:r>
            <w:bookmarkStart w:id="0" w:name="_GoBack"/>
            <w:bookmarkEnd w:id="0"/>
            <w:r w:rsidRPr="008515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230015, г. Гродно, ул. Горького, 85А</w:t>
            </w:r>
          </w:p>
        </w:tc>
      </w:tr>
      <w:tr w:rsidR="002D799E" w:rsidRPr="00DF1529" w:rsidTr="00D64C39">
        <w:trPr>
          <w:trHeight w:val="300"/>
        </w:trPr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D799E" w:rsidRPr="00DF1529" w:rsidRDefault="002D799E" w:rsidP="00DF152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оформления участия в аукционе, порядок его проведения, а также определения лица, выигравшего аукцион, содержатся в информации о проведен</w:t>
            </w:r>
            <w:proofErr w:type="gramStart"/>
            <w:r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ау</w:t>
            </w:r>
            <w:proofErr w:type="gramEnd"/>
            <w:r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кциона, опубликованной на сайте Организатора аукциона – </w:t>
            </w:r>
            <w:r w:rsidR="00E4198D"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</w:t>
            </w:r>
            <w:r w:rsidR="00E4198D"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proofErr w:type="spellStart"/>
            <w:r w:rsidR="00E4198D"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gostorg</w:t>
            </w:r>
            <w:proofErr w:type="spellEnd"/>
            <w:r w:rsidR="00E4198D"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4198D"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by</w:t>
            </w:r>
          </w:p>
        </w:tc>
      </w:tr>
    </w:tbl>
    <w:p w:rsidR="00DE6D67" w:rsidRPr="00DF1529" w:rsidRDefault="00DE6D67" w:rsidP="00DF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6D67" w:rsidRPr="00DF1529" w:rsidSect="00DE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99E"/>
    <w:rsid w:val="00001A66"/>
    <w:rsid w:val="000115D2"/>
    <w:rsid w:val="00025A6B"/>
    <w:rsid w:val="00025CD0"/>
    <w:rsid w:val="000B46FF"/>
    <w:rsid w:val="00101169"/>
    <w:rsid w:val="00111F7B"/>
    <w:rsid w:val="001824CD"/>
    <w:rsid w:val="00192D80"/>
    <w:rsid w:val="001A0F3F"/>
    <w:rsid w:val="001A5BE3"/>
    <w:rsid w:val="001B5A0D"/>
    <w:rsid w:val="002000A2"/>
    <w:rsid w:val="00210C88"/>
    <w:rsid w:val="00211899"/>
    <w:rsid w:val="00226BD3"/>
    <w:rsid w:val="00260B12"/>
    <w:rsid w:val="002D799E"/>
    <w:rsid w:val="00303FDC"/>
    <w:rsid w:val="00350E24"/>
    <w:rsid w:val="003778D5"/>
    <w:rsid w:val="00491376"/>
    <w:rsid w:val="004E1EE0"/>
    <w:rsid w:val="00523030"/>
    <w:rsid w:val="005C4C00"/>
    <w:rsid w:val="005C5846"/>
    <w:rsid w:val="005D02FF"/>
    <w:rsid w:val="0060428D"/>
    <w:rsid w:val="00604704"/>
    <w:rsid w:val="006538CD"/>
    <w:rsid w:val="00655088"/>
    <w:rsid w:val="00685DE3"/>
    <w:rsid w:val="006C6C92"/>
    <w:rsid w:val="006E5334"/>
    <w:rsid w:val="007F0A4C"/>
    <w:rsid w:val="00820DEA"/>
    <w:rsid w:val="008515CA"/>
    <w:rsid w:val="00861E97"/>
    <w:rsid w:val="00880053"/>
    <w:rsid w:val="008F6AB7"/>
    <w:rsid w:val="00923BB0"/>
    <w:rsid w:val="00930FFF"/>
    <w:rsid w:val="00AA1EC6"/>
    <w:rsid w:val="00AD4FA7"/>
    <w:rsid w:val="00B61AAA"/>
    <w:rsid w:val="00B94968"/>
    <w:rsid w:val="00BA0DBC"/>
    <w:rsid w:val="00C00FC3"/>
    <w:rsid w:val="00C0240F"/>
    <w:rsid w:val="00C30FB4"/>
    <w:rsid w:val="00C55AA4"/>
    <w:rsid w:val="00C620D9"/>
    <w:rsid w:val="00C943A8"/>
    <w:rsid w:val="00C956F0"/>
    <w:rsid w:val="00D051FC"/>
    <w:rsid w:val="00D13CF1"/>
    <w:rsid w:val="00D212CA"/>
    <w:rsid w:val="00D34623"/>
    <w:rsid w:val="00D526BC"/>
    <w:rsid w:val="00D64C39"/>
    <w:rsid w:val="00D76E5E"/>
    <w:rsid w:val="00D908D7"/>
    <w:rsid w:val="00D937E3"/>
    <w:rsid w:val="00DB1689"/>
    <w:rsid w:val="00DC3945"/>
    <w:rsid w:val="00DE6D67"/>
    <w:rsid w:val="00DF1529"/>
    <w:rsid w:val="00DF1C36"/>
    <w:rsid w:val="00E169DC"/>
    <w:rsid w:val="00E4198D"/>
    <w:rsid w:val="00E84AD9"/>
    <w:rsid w:val="00E861E2"/>
    <w:rsid w:val="00F47D63"/>
    <w:rsid w:val="00F97017"/>
    <w:rsid w:val="00FB060F"/>
    <w:rsid w:val="00FF1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D908D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D908D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6">
    <w:name w:val="Hyperlink"/>
    <w:basedOn w:val="a0"/>
    <w:uiPriority w:val="99"/>
    <w:unhideWhenUsed/>
    <w:rsid w:val="001824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D908D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D908D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6">
    <w:name w:val="Hyperlink"/>
    <w:basedOn w:val="a0"/>
    <w:uiPriority w:val="99"/>
    <w:unhideWhenUsed/>
    <w:rsid w:val="001824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</cp:lastModifiedBy>
  <cp:revision>2</cp:revision>
  <dcterms:created xsi:type="dcterms:W3CDTF">2025-11-26T10:32:00Z</dcterms:created>
  <dcterms:modified xsi:type="dcterms:W3CDTF">2025-11-26T10:32:00Z</dcterms:modified>
</cp:coreProperties>
</file>