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289" w:type="dxa"/>
        <w:tblLayout w:type="fixed"/>
        <w:tblLook w:val="04A0" w:firstRow="1" w:lastRow="0" w:firstColumn="1" w:lastColumn="0" w:noHBand="0" w:noVBand="1"/>
      </w:tblPr>
      <w:tblGrid>
        <w:gridCol w:w="2098"/>
        <w:gridCol w:w="7762"/>
      </w:tblGrid>
      <w:tr w:rsidR="006538CF" w:rsidRPr="00A63AA2" w:rsidTr="00F863D5">
        <w:trPr>
          <w:trHeight w:val="698"/>
        </w:trPr>
        <w:tc>
          <w:tcPr>
            <w:tcW w:w="98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104" w:rsidRPr="00AB6503" w:rsidRDefault="007B6104" w:rsidP="007B61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РУП «Институт недвижимости и оценки» (Гродненский филиал) информирует о проведении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повторного </w:t>
            </w:r>
            <w:r w:rsidRPr="00AB6503">
              <w:rPr>
                <w:rFonts w:ascii="Times New Roman" w:hAnsi="Times New Roman" w:cs="Times New Roman"/>
                <w:sz w:val="24"/>
                <w:szCs w:val="24"/>
              </w:rPr>
              <w:t xml:space="preserve">открытого аукциона по продаже имущества, принадлежащего </w:t>
            </w:r>
            <w:r w:rsidRPr="0008758C">
              <w:rPr>
                <w:rFonts w:ascii="Times New Roman" w:hAnsi="Times New Roman" w:cs="Times New Roman"/>
                <w:sz w:val="24"/>
                <w:szCs w:val="24"/>
              </w:rPr>
              <w:t>РУПП «</w:t>
            </w:r>
            <w:proofErr w:type="spellStart"/>
            <w:r w:rsidRPr="0008758C">
              <w:rPr>
                <w:rFonts w:ascii="Times New Roman" w:hAnsi="Times New Roman" w:cs="Times New Roman"/>
                <w:sz w:val="24"/>
                <w:szCs w:val="24"/>
              </w:rPr>
              <w:t>Гроднотекстиль</w:t>
            </w:r>
            <w:proofErr w:type="spellEnd"/>
            <w:r w:rsidRPr="0008758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B65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538CF" w:rsidRPr="00A63AA2" w:rsidRDefault="007B6104" w:rsidP="007B6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5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Аукцион состоится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09</w:t>
            </w:r>
            <w:r w:rsidRPr="00AB650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  <w:r w:rsidRPr="00AB6503">
              <w:rPr>
                <w:rFonts w:ascii="Times New Roman" w:hAnsi="Times New Roman" w:cs="Times New Roman"/>
                <w:bCs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AB65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 в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  <w:r w:rsidRPr="00AB65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.00 по адресу: </w:t>
            </w:r>
            <w:r w:rsidRPr="00AB65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 Гродно, ул. Врублевского, 3, 209</w:t>
            </w:r>
            <w:r w:rsidRPr="00AB650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650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Телефон для справок: 55-87-71</w:t>
            </w:r>
          </w:p>
        </w:tc>
      </w:tr>
      <w:tr w:rsidR="00711DEA" w:rsidRPr="00A63AA2" w:rsidTr="00F863D5">
        <w:trPr>
          <w:trHeight w:val="2825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711D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AA2">
              <w:rPr>
                <w:rFonts w:ascii="Times New Roman" w:hAnsi="Times New Roman"/>
                <w:sz w:val="24"/>
                <w:szCs w:val="24"/>
              </w:rPr>
              <w:t xml:space="preserve">Наименование, характеристика </w:t>
            </w:r>
            <w:r w:rsidRPr="00A63AA2">
              <w:rPr>
                <w:rFonts w:ascii="Times New Roman" w:hAnsi="Times New Roman"/>
                <w:iCs/>
                <w:sz w:val="24"/>
                <w:szCs w:val="24"/>
              </w:rPr>
              <w:t>предмета аукциона, м</w:t>
            </w: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естонахождение </w:t>
            </w:r>
            <w:r w:rsidRPr="00A63AA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предмета аукциона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E2172" w:rsidRPr="0008758C" w:rsidRDefault="004E2172" w:rsidP="004E2172">
            <w:pPr>
              <w:spacing w:after="0" w:line="240" w:lineRule="auto"/>
              <w:ind w:hanging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58C">
              <w:rPr>
                <w:rFonts w:ascii="Times New Roman" w:hAnsi="Times New Roman" w:cs="Times New Roman"/>
                <w:sz w:val="24"/>
                <w:szCs w:val="24"/>
              </w:rPr>
              <w:t xml:space="preserve">ЛОТ 1: </w:t>
            </w:r>
          </w:p>
          <w:p w:rsidR="004E2172" w:rsidRPr="0008758C" w:rsidRDefault="004E2172" w:rsidP="004E2172">
            <w:pPr>
              <w:spacing w:after="0" w:line="240" w:lineRule="auto"/>
              <w:ind w:hanging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58C">
              <w:rPr>
                <w:rFonts w:ascii="Times New Roman" w:hAnsi="Times New Roman" w:cs="Times New Roman"/>
                <w:sz w:val="24"/>
                <w:szCs w:val="24"/>
              </w:rPr>
              <w:t xml:space="preserve">- Капитальное строение инв. № 400/С-17193 (назначение – здание специализированное для производства текстильных, швейных и кожаных изделий, наименование – главный производственный корпус), площадью 29971,7 </w:t>
            </w:r>
            <w:proofErr w:type="spellStart"/>
            <w:r w:rsidRPr="0008758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08758C">
              <w:rPr>
                <w:rFonts w:ascii="Times New Roman" w:hAnsi="Times New Roman" w:cs="Times New Roman"/>
                <w:sz w:val="24"/>
                <w:szCs w:val="24"/>
              </w:rPr>
              <w:t>., г. Гродно ул. Максима Горького, 121Г, состоящее из капитальное строение инв. № 400/</w:t>
            </w:r>
            <w:r w:rsidRPr="000875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08758C">
              <w:rPr>
                <w:rFonts w:ascii="Times New Roman" w:hAnsi="Times New Roman" w:cs="Times New Roman"/>
                <w:sz w:val="24"/>
                <w:szCs w:val="24"/>
              </w:rPr>
              <w:t xml:space="preserve">-152212 (назначение – производственное помещение, наименование – главный производственный корпус), площадью 29418,5 </w:t>
            </w:r>
            <w:proofErr w:type="spellStart"/>
            <w:r w:rsidRPr="0008758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08758C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08758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08758C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08758C">
              <w:rPr>
                <w:rFonts w:ascii="Times New Roman" w:hAnsi="Times New Roman" w:cs="Times New Roman"/>
                <w:sz w:val="24"/>
                <w:szCs w:val="24"/>
              </w:rPr>
              <w:t>родно</w:t>
            </w:r>
            <w:proofErr w:type="spellEnd"/>
            <w:r w:rsidRPr="0008758C">
              <w:rPr>
                <w:rFonts w:ascii="Times New Roman" w:hAnsi="Times New Roman" w:cs="Times New Roman"/>
                <w:sz w:val="24"/>
                <w:szCs w:val="24"/>
              </w:rPr>
              <w:t xml:space="preserve"> ул. Максима Горького, 121Г-2 и капитальное строение инв. № 400/</w:t>
            </w:r>
            <w:r w:rsidRPr="000875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08758C">
              <w:rPr>
                <w:rFonts w:ascii="Times New Roman" w:hAnsi="Times New Roman" w:cs="Times New Roman"/>
                <w:sz w:val="24"/>
                <w:szCs w:val="24"/>
              </w:rPr>
              <w:t xml:space="preserve">-123114 (назначение – помещение неустановленного назначения, наименование – помещение неустановленного назначения), площадью 523,0 </w:t>
            </w:r>
            <w:proofErr w:type="spellStart"/>
            <w:r w:rsidRPr="0008758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08758C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08758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08758C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08758C">
              <w:rPr>
                <w:rFonts w:ascii="Times New Roman" w:hAnsi="Times New Roman" w:cs="Times New Roman"/>
                <w:sz w:val="24"/>
                <w:szCs w:val="24"/>
              </w:rPr>
              <w:t>родно</w:t>
            </w:r>
            <w:proofErr w:type="spellEnd"/>
            <w:r w:rsidRPr="0008758C">
              <w:rPr>
                <w:rFonts w:ascii="Times New Roman" w:hAnsi="Times New Roman" w:cs="Times New Roman"/>
                <w:sz w:val="24"/>
                <w:szCs w:val="24"/>
              </w:rPr>
              <w:t xml:space="preserve"> ул. Максима Горького, 121Г-1;</w:t>
            </w:r>
          </w:p>
          <w:p w:rsidR="004E2172" w:rsidRPr="0008758C" w:rsidRDefault="004E2172" w:rsidP="004E2172">
            <w:pPr>
              <w:spacing w:after="0" w:line="240" w:lineRule="auto"/>
              <w:ind w:hanging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58C">
              <w:rPr>
                <w:rFonts w:ascii="Times New Roman" w:hAnsi="Times New Roman" w:cs="Times New Roman"/>
                <w:sz w:val="24"/>
                <w:szCs w:val="24"/>
              </w:rPr>
              <w:t xml:space="preserve">- Капитальное строение инв. № 400/С-165708 (назначение – сооружение неустановленного назначения, наименование – благоустройство), площадью 6813 </w:t>
            </w:r>
            <w:proofErr w:type="spellStart"/>
            <w:r w:rsidRPr="0008758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08758C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08758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08758C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08758C">
              <w:rPr>
                <w:rFonts w:ascii="Times New Roman" w:hAnsi="Times New Roman" w:cs="Times New Roman"/>
                <w:sz w:val="24"/>
                <w:szCs w:val="24"/>
              </w:rPr>
              <w:t>родно</w:t>
            </w:r>
            <w:proofErr w:type="spellEnd"/>
            <w:r w:rsidRPr="0008758C">
              <w:rPr>
                <w:rFonts w:ascii="Times New Roman" w:hAnsi="Times New Roman" w:cs="Times New Roman"/>
                <w:sz w:val="24"/>
                <w:szCs w:val="24"/>
              </w:rPr>
              <w:t xml:space="preserve"> ул. Максима Горького, 121Г, благоустройство;</w:t>
            </w:r>
          </w:p>
          <w:p w:rsidR="004E2172" w:rsidRPr="0008758C" w:rsidRDefault="004E2172" w:rsidP="004E2172">
            <w:pPr>
              <w:spacing w:after="0" w:line="240" w:lineRule="auto"/>
              <w:ind w:hanging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58C">
              <w:rPr>
                <w:rFonts w:ascii="Times New Roman" w:hAnsi="Times New Roman" w:cs="Times New Roman"/>
                <w:sz w:val="24"/>
                <w:szCs w:val="24"/>
              </w:rPr>
              <w:t xml:space="preserve">- Капитальное строение инв. № 400/С-85888 (назначение – сооружение специализированное коммунального хозяйства, наименование – канализационная сеть), протяженностью </w:t>
            </w:r>
            <w:smartTag w:uri="urn:schemas-microsoft-com:office:smarttags" w:element="metricconverter">
              <w:smartTagPr>
                <w:attr w:name="ProductID" w:val="586,05 м"/>
              </w:smartTagPr>
              <w:r w:rsidRPr="0008758C">
                <w:rPr>
                  <w:rFonts w:ascii="Times New Roman" w:hAnsi="Times New Roman" w:cs="Times New Roman"/>
                  <w:sz w:val="24"/>
                  <w:szCs w:val="24"/>
                </w:rPr>
                <w:t>586,05 м</w:t>
              </w:r>
            </w:smartTag>
            <w:r w:rsidRPr="0008758C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08758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08758C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08758C">
              <w:rPr>
                <w:rFonts w:ascii="Times New Roman" w:hAnsi="Times New Roman" w:cs="Times New Roman"/>
                <w:sz w:val="24"/>
                <w:szCs w:val="24"/>
              </w:rPr>
              <w:t>родно</w:t>
            </w:r>
            <w:proofErr w:type="spellEnd"/>
            <w:r w:rsidRPr="0008758C">
              <w:rPr>
                <w:rFonts w:ascii="Times New Roman" w:hAnsi="Times New Roman" w:cs="Times New Roman"/>
                <w:sz w:val="24"/>
                <w:szCs w:val="24"/>
              </w:rPr>
              <w:t xml:space="preserve"> ул. Максима Горького, 121;</w:t>
            </w:r>
          </w:p>
          <w:p w:rsidR="004E2172" w:rsidRPr="0008758C" w:rsidRDefault="004E2172" w:rsidP="004E2172">
            <w:pPr>
              <w:spacing w:after="0" w:line="240" w:lineRule="auto"/>
              <w:ind w:hanging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58C">
              <w:rPr>
                <w:rFonts w:ascii="Times New Roman" w:hAnsi="Times New Roman" w:cs="Times New Roman"/>
                <w:sz w:val="24"/>
                <w:szCs w:val="24"/>
              </w:rPr>
              <w:t xml:space="preserve">- Капитальное строение инв. № 400/С-97346 (назначение – сооружение специализированное коммунального хозяйства, наименование – внутриплощадочная фекальная канализация), протяженностью </w:t>
            </w:r>
            <w:smartTag w:uri="urn:schemas-microsoft-com:office:smarttags" w:element="metricconverter">
              <w:smartTagPr>
                <w:attr w:name="ProductID" w:val="325,25 м"/>
              </w:smartTagPr>
              <w:r w:rsidRPr="0008758C">
                <w:rPr>
                  <w:rFonts w:ascii="Times New Roman" w:hAnsi="Times New Roman" w:cs="Times New Roman"/>
                  <w:sz w:val="24"/>
                  <w:szCs w:val="24"/>
                </w:rPr>
                <w:t>325,25 м</w:t>
              </w:r>
            </w:smartTag>
            <w:r w:rsidRPr="0008758C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08758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08758C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08758C">
              <w:rPr>
                <w:rFonts w:ascii="Times New Roman" w:hAnsi="Times New Roman" w:cs="Times New Roman"/>
                <w:sz w:val="24"/>
                <w:szCs w:val="24"/>
              </w:rPr>
              <w:t>родно</w:t>
            </w:r>
            <w:proofErr w:type="spellEnd"/>
            <w:r w:rsidRPr="0008758C">
              <w:rPr>
                <w:rFonts w:ascii="Times New Roman" w:hAnsi="Times New Roman" w:cs="Times New Roman"/>
                <w:sz w:val="24"/>
                <w:szCs w:val="24"/>
              </w:rPr>
              <w:t xml:space="preserve"> ул. Максима Горького, 121, внутриплощадочная фекальная канализационная сеть к зданию главного производственного корпуса;</w:t>
            </w:r>
          </w:p>
          <w:p w:rsidR="004E2172" w:rsidRPr="0008758C" w:rsidRDefault="004E2172" w:rsidP="004E2172">
            <w:pPr>
              <w:spacing w:after="0" w:line="240" w:lineRule="auto"/>
              <w:ind w:hanging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58C">
              <w:rPr>
                <w:rFonts w:ascii="Times New Roman" w:hAnsi="Times New Roman" w:cs="Times New Roman"/>
                <w:sz w:val="24"/>
                <w:szCs w:val="24"/>
              </w:rPr>
              <w:t xml:space="preserve">- Капитальное строение инв. № 400/С-89982 (назначение – сооружение специализированное коммунального хозяйства, наименование – внеплощадочная ливневая канализация), протяженностью </w:t>
            </w:r>
            <w:smartTag w:uri="urn:schemas-microsoft-com:office:smarttags" w:element="metricconverter">
              <w:smartTagPr>
                <w:attr w:name="ProductID" w:val="1940,20 м"/>
              </w:smartTagPr>
              <w:r w:rsidRPr="0008758C">
                <w:rPr>
                  <w:rFonts w:ascii="Times New Roman" w:hAnsi="Times New Roman" w:cs="Times New Roman"/>
                  <w:sz w:val="24"/>
                  <w:szCs w:val="24"/>
                </w:rPr>
                <w:t>1940,20 м</w:t>
              </w:r>
            </w:smartTag>
            <w:r w:rsidRPr="0008758C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08758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08758C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08758C">
              <w:rPr>
                <w:rFonts w:ascii="Times New Roman" w:hAnsi="Times New Roman" w:cs="Times New Roman"/>
                <w:sz w:val="24"/>
                <w:szCs w:val="24"/>
              </w:rPr>
              <w:t>родно</w:t>
            </w:r>
            <w:proofErr w:type="spellEnd"/>
            <w:r w:rsidRPr="0008758C">
              <w:rPr>
                <w:rFonts w:ascii="Times New Roman" w:hAnsi="Times New Roman" w:cs="Times New Roman"/>
                <w:sz w:val="24"/>
                <w:szCs w:val="24"/>
              </w:rPr>
              <w:t xml:space="preserve"> ул. Максима Горького, 121;</w:t>
            </w:r>
          </w:p>
          <w:p w:rsidR="004E2172" w:rsidRPr="0008758C" w:rsidRDefault="004E2172" w:rsidP="004E2172">
            <w:pPr>
              <w:spacing w:after="0" w:line="240" w:lineRule="auto"/>
              <w:ind w:hanging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58C">
              <w:rPr>
                <w:rFonts w:ascii="Times New Roman" w:hAnsi="Times New Roman" w:cs="Times New Roman"/>
                <w:sz w:val="24"/>
                <w:szCs w:val="24"/>
              </w:rPr>
              <w:t xml:space="preserve">- Капитальное строение инв. № 400/С-165712 (назначение – сооружение специализированное коммунального хозяйства, наименование – ливневая канализация), протяженностью 1077,2 м., </w:t>
            </w:r>
            <w:proofErr w:type="spellStart"/>
            <w:r w:rsidRPr="0008758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08758C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08758C">
              <w:rPr>
                <w:rFonts w:ascii="Times New Roman" w:hAnsi="Times New Roman" w:cs="Times New Roman"/>
                <w:sz w:val="24"/>
                <w:szCs w:val="24"/>
              </w:rPr>
              <w:t>родно</w:t>
            </w:r>
            <w:proofErr w:type="spellEnd"/>
            <w:r w:rsidRPr="0008758C">
              <w:rPr>
                <w:rFonts w:ascii="Times New Roman" w:hAnsi="Times New Roman" w:cs="Times New Roman"/>
                <w:sz w:val="24"/>
                <w:szCs w:val="24"/>
              </w:rPr>
              <w:t xml:space="preserve"> ул. Максима Горького, участки ливневой канализации от здания 121Г;</w:t>
            </w:r>
          </w:p>
          <w:p w:rsidR="004E2172" w:rsidRPr="0008758C" w:rsidRDefault="004E2172" w:rsidP="004E2172">
            <w:pPr>
              <w:spacing w:after="0" w:line="240" w:lineRule="auto"/>
              <w:ind w:hanging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58C">
              <w:rPr>
                <w:rFonts w:ascii="Times New Roman" w:hAnsi="Times New Roman" w:cs="Times New Roman"/>
                <w:sz w:val="24"/>
                <w:szCs w:val="24"/>
              </w:rPr>
              <w:t xml:space="preserve">- Капитальное строение инв. № 400/С-89983 (назначение – сооружение специализированное коммунального хозяйства, наименование – внеплощадочная напорная канализация), протяженностью </w:t>
            </w:r>
            <w:smartTag w:uri="urn:schemas-microsoft-com:office:smarttags" w:element="metricconverter">
              <w:smartTagPr>
                <w:attr w:name="ProductID" w:val="243,80 м"/>
              </w:smartTagPr>
              <w:r w:rsidRPr="0008758C">
                <w:rPr>
                  <w:rFonts w:ascii="Times New Roman" w:hAnsi="Times New Roman" w:cs="Times New Roman"/>
                  <w:sz w:val="24"/>
                  <w:szCs w:val="24"/>
                </w:rPr>
                <w:t>243,80 м</w:t>
              </w:r>
            </w:smartTag>
            <w:r w:rsidRPr="0008758C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08758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08758C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08758C">
              <w:rPr>
                <w:rFonts w:ascii="Times New Roman" w:hAnsi="Times New Roman" w:cs="Times New Roman"/>
                <w:sz w:val="24"/>
                <w:szCs w:val="24"/>
              </w:rPr>
              <w:t>родно</w:t>
            </w:r>
            <w:proofErr w:type="spellEnd"/>
            <w:r w:rsidRPr="0008758C">
              <w:rPr>
                <w:rFonts w:ascii="Times New Roman" w:hAnsi="Times New Roman" w:cs="Times New Roman"/>
                <w:sz w:val="24"/>
                <w:szCs w:val="24"/>
              </w:rPr>
              <w:t xml:space="preserve"> ул. Максима Горького, 121; </w:t>
            </w:r>
          </w:p>
          <w:p w:rsidR="004E2172" w:rsidRPr="0008758C" w:rsidRDefault="004E2172" w:rsidP="004E2172">
            <w:pPr>
              <w:spacing w:after="0" w:line="240" w:lineRule="auto"/>
              <w:ind w:hanging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58C">
              <w:rPr>
                <w:rFonts w:ascii="Times New Roman" w:hAnsi="Times New Roman" w:cs="Times New Roman"/>
                <w:sz w:val="24"/>
                <w:szCs w:val="24"/>
              </w:rPr>
              <w:t xml:space="preserve">- Капитальное строение инв. № 400/С-55845 (назначение – сооружение специализированное энергетики, наименование – внеплощадочная кабельная линия, напряжением 10 </w:t>
            </w:r>
            <w:proofErr w:type="spellStart"/>
            <w:r w:rsidRPr="0008758C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08758C">
              <w:rPr>
                <w:rFonts w:ascii="Times New Roman" w:hAnsi="Times New Roman" w:cs="Times New Roman"/>
                <w:sz w:val="24"/>
                <w:szCs w:val="24"/>
              </w:rPr>
              <w:t xml:space="preserve">), протяженностью </w:t>
            </w:r>
            <w:smartTag w:uri="urn:schemas-microsoft-com:office:smarttags" w:element="metricconverter">
              <w:smartTagPr>
                <w:attr w:name="ProductID" w:val="1018 м"/>
              </w:smartTagPr>
              <w:r w:rsidRPr="0008758C">
                <w:rPr>
                  <w:rFonts w:ascii="Times New Roman" w:hAnsi="Times New Roman" w:cs="Times New Roman"/>
                  <w:sz w:val="24"/>
                  <w:szCs w:val="24"/>
                </w:rPr>
                <w:t>1018 м</w:t>
              </w:r>
            </w:smartTag>
            <w:r w:rsidRPr="0008758C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08758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08758C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08758C">
              <w:rPr>
                <w:rFonts w:ascii="Times New Roman" w:hAnsi="Times New Roman" w:cs="Times New Roman"/>
                <w:sz w:val="24"/>
                <w:szCs w:val="24"/>
              </w:rPr>
              <w:t>родно</w:t>
            </w:r>
            <w:proofErr w:type="spellEnd"/>
            <w:r w:rsidRPr="0008758C">
              <w:rPr>
                <w:rFonts w:ascii="Times New Roman" w:hAnsi="Times New Roman" w:cs="Times New Roman"/>
                <w:sz w:val="24"/>
                <w:szCs w:val="24"/>
              </w:rPr>
              <w:t xml:space="preserve"> ул. Максима Горького, 121; </w:t>
            </w:r>
          </w:p>
          <w:p w:rsidR="004E2172" w:rsidRPr="0008758C" w:rsidRDefault="004E2172" w:rsidP="004E2172">
            <w:pPr>
              <w:spacing w:after="0" w:line="240" w:lineRule="auto"/>
              <w:ind w:hanging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58C">
              <w:rPr>
                <w:rFonts w:ascii="Times New Roman" w:hAnsi="Times New Roman" w:cs="Times New Roman"/>
                <w:sz w:val="24"/>
                <w:szCs w:val="24"/>
              </w:rPr>
              <w:t xml:space="preserve">- Капитальное строение инв. № 400/С-74384 (назначение – сооружение специализированное связи, наименование – внутриплощадочная телефонная канализация), протяженностью </w:t>
            </w:r>
            <w:smartTag w:uri="urn:schemas-microsoft-com:office:smarttags" w:element="metricconverter">
              <w:smartTagPr>
                <w:attr w:name="ProductID" w:val="193,20 м"/>
              </w:smartTagPr>
              <w:r w:rsidRPr="0008758C">
                <w:rPr>
                  <w:rFonts w:ascii="Times New Roman" w:hAnsi="Times New Roman" w:cs="Times New Roman"/>
                  <w:sz w:val="24"/>
                  <w:szCs w:val="24"/>
                </w:rPr>
                <w:t>193,20 м</w:t>
              </w:r>
            </w:smartTag>
            <w:r w:rsidRPr="0008758C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08758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08758C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08758C">
              <w:rPr>
                <w:rFonts w:ascii="Times New Roman" w:hAnsi="Times New Roman" w:cs="Times New Roman"/>
                <w:sz w:val="24"/>
                <w:szCs w:val="24"/>
              </w:rPr>
              <w:t>родно</w:t>
            </w:r>
            <w:proofErr w:type="spellEnd"/>
            <w:r w:rsidRPr="0008758C">
              <w:rPr>
                <w:rFonts w:ascii="Times New Roman" w:hAnsi="Times New Roman" w:cs="Times New Roman"/>
                <w:sz w:val="24"/>
                <w:szCs w:val="24"/>
              </w:rPr>
              <w:t xml:space="preserve"> ул. Максима Горького, 121; </w:t>
            </w:r>
          </w:p>
          <w:p w:rsidR="004E2172" w:rsidRPr="0008758C" w:rsidRDefault="004E2172" w:rsidP="004E2172">
            <w:pPr>
              <w:spacing w:after="0" w:line="240" w:lineRule="auto"/>
              <w:ind w:hanging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58C">
              <w:rPr>
                <w:rFonts w:ascii="Times New Roman" w:hAnsi="Times New Roman" w:cs="Times New Roman"/>
                <w:sz w:val="24"/>
                <w:szCs w:val="24"/>
              </w:rPr>
              <w:t xml:space="preserve">- Капитальное строение инв. № 400/С-165711 (назначение – сооружение специализированное коммунального хозяйства, наименование – </w:t>
            </w:r>
            <w:r w:rsidRPr="000875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водопроводная сеть), протяженностью 57,3 м., </w:t>
            </w:r>
            <w:proofErr w:type="spellStart"/>
            <w:r w:rsidRPr="0008758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08758C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08758C">
              <w:rPr>
                <w:rFonts w:ascii="Times New Roman" w:hAnsi="Times New Roman" w:cs="Times New Roman"/>
                <w:sz w:val="24"/>
                <w:szCs w:val="24"/>
              </w:rPr>
              <w:t>родно</w:t>
            </w:r>
            <w:proofErr w:type="spellEnd"/>
            <w:r w:rsidRPr="0008758C">
              <w:rPr>
                <w:rFonts w:ascii="Times New Roman" w:hAnsi="Times New Roman" w:cs="Times New Roman"/>
                <w:sz w:val="24"/>
                <w:szCs w:val="24"/>
              </w:rPr>
              <w:t xml:space="preserve"> ул. Максима Горького, участки водопроводной сети к зданию 121Г;</w:t>
            </w:r>
          </w:p>
          <w:p w:rsidR="004E2172" w:rsidRPr="0008758C" w:rsidRDefault="004E2172" w:rsidP="004E2172">
            <w:pPr>
              <w:spacing w:after="0" w:line="240" w:lineRule="auto"/>
              <w:ind w:hanging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58C">
              <w:rPr>
                <w:rFonts w:ascii="Times New Roman" w:hAnsi="Times New Roman" w:cs="Times New Roman"/>
                <w:sz w:val="24"/>
                <w:szCs w:val="24"/>
              </w:rPr>
              <w:t xml:space="preserve">- Капитальное строение инв. № 400/С-74876 (назначение – сооружение специализированное коммунального хозяйства, наименование – внутриплощадочный пожарный водопровод), протяженностью </w:t>
            </w:r>
            <w:smartTag w:uri="urn:schemas-microsoft-com:office:smarttags" w:element="metricconverter">
              <w:smartTagPr>
                <w:attr w:name="ProductID" w:val="227,80 м"/>
              </w:smartTagPr>
              <w:r w:rsidRPr="0008758C">
                <w:rPr>
                  <w:rFonts w:ascii="Times New Roman" w:hAnsi="Times New Roman" w:cs="Times New Roman"/>
                  <w:sz w:val="24"/>
                  <w:szCs w:val="24"/>
                </w:rPr>
                <w:t>227,80 м</w:t>
              </w:r>
            </w:smartTag>
            <w:r w:rsidRPr="0008758C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08758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08758C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08758C">
              <w:rPr>
                <w:rFonts w:ascii="Times New Roman" w:hAnsi="Times New Roman" w:cs="Times New Roman"/>
                <w:sz w:val="24"/>
                <w:szCs w:val="24"/>
              </w:rPr>
              <w:t>родно</w:t>
            </w:r>
            <w:proofErr w:type="spellEnd"/>
            <w:r w:rsidRPr="0008758C">
              <w:rPr>
                <w:rFonts w:ascii="Times New Roman" w:hAnsi="Times New Roman" w:cs="Times New Roman"/>
                <w:sz w:val="24"/>
                <w:szCs w:val="24"/>
              </w:rPr>
              <w:t xml:space="preserve"> ул. Максима Горького, 121; </w:t>
            </w:r>
          </w:p>
          <w:p w:rsidR="004E2172" w:rsidRPr="0008758C" w:rsidRDefault="004E2172" w:rsidP="004E2172">
            <w:pPr>
              <w:spacing w:after="0" w:line="240" w:lineRule="auto"/>
              <w:ind w:hanging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58C">
              <w:rPr>
                <w:rFonts w:ascii="Times New Roman" w:hAnsi="Times New Roman" w:cs="Times New Roman"/>
                <w:sz w:val="24"/>
                <w:szCs w:val="24"/>
              </w:rPr>
              <w:t xml:space="preserve">- Капитальное строение инв. № 400/С-74877 (назначение – сооружение специализированное коммунального хозяйства, наименование – внутриплощадочный пожарный водопровод), протяженностью </w:t>
            </w:r>
            <w:smartTag w:uri="urn:schemas-microsoft-com:office:smarttags" w:element="metricconverter">
              <w:smartTagPr>
                <w:attr w:name="ProductID" w:val="991,36 м"/>
              </w:smartTagPr>
              <w:r w:rsidRPr="0008758C">
                <w:rPr>
                  <w:rFonts w:ascii="Times New Roman" w:hAnsi="Times New Roman" w:cs="Times New Roman"/>
                  <w:sz w:val="24"/>
                  <w:szCs w:val="24"/>
                </w:rPr>
                <w:t>991,36 м</w:t>
              </w:r>
            </w:smartTag>
            <w:r w:rsidRPr="0008758C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08758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08758C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08758C">
              <w:rPr>
                <w:rFonts w:ascii="Times New Roman" w:hAnsi="Times New Roman" w:cs="Times New Roman"/>
                <w:sz w:val="24"/>
                <w:szCs w:val="24"/>
              </w:rPr>
              <w:t>родно</w:t>
            </w:r>
            <w:proofErr w:type="spellEnd"/>
            <w:r w:rsidRPr="0008758C">
              <w:rPr>
                <w:rFonts w:ascii="Times New Roman" w:hAnsi="Times New Roman" w:cs="Times New Roman"/>
                <w:sz w:val="24"/>
                <w:szCs w:val="24"/>
              </w:rPr>
              <w:t xml:space="preserve"> ул. Максима Горького, 121; </w:t>
            </w:r>
          </w:p>
          <w:p w:rsidR="004E2172" w:rsidRPr="0008758C" w:rsidRDefault="004E2172" w:rsidP="004E2172">
            <w:pPr>
              <w:spacing w:after="0" w:line="240" w:lineRule="auto"/>
              <w:ind w:hanging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58C">
              <w:rPr>
                <w:rFonts w:ascii="Times New Roman" w:hAnsi="Times New Roman" w:cs="Times New Roman"/>
                <w:sz w:val="24"/>
                <w:szCs w:val="24"/>
              </w:rPr>
              <w:t xml:space="preserve">- Капитальное строение инв. № 400/С-97384 (назначение – сооружение специализированное энергетики, наименование – внутриплощадочная сеть наружного освещения), протяженностью </w:t>
            </w:r>
            <w:smartTag w:uri="urn:schemas-microsoft-com:office:smarttags" w:element="metricconverter">
              <w:smartTagPr>
                <w:attr w:name="ProductID" w:val="420,40 м"/>
              </w:smartTagPr>
              <w:r w:rsidRPr="0008758C">
                <w:rPr>
                  <w:rFonts w:ascii="Times New Roman" w:hAnsi="Times New Roman" w:cs="Times New Roman"/>
                  <w:sz w:val="24"/>
                  <w:szCs w:val="24"/>
                </w:rPr>
                <w:t>420,40 м</w:t>
              </w:r>
            </w:smartTag>
            <w:r w:rsidRPr="0008758C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08758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08758C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08758C">
              <w:rPr>
                <w:rFonts w:ascii="Times New Roman" w:hAnsi="Times New Roman" w:cs="Times New Roman"/>
                <w:sz w:val="24"/>
                <w:szCs w:val="24"/>
              </w:rPr>
              <w:t>родно</w:t>
            </w:r>
            <w:proofErr w:type="spellEnd"/>
            <w:r w:rsidRPr="0008758C">
              <w:rPr>
                <w:rFonts w:ascii="Times New Roman" w:hAnsi="Times New Roman" w:cs="Times New Roman"/>
                <w:sz w:val="24"/>
                <w:szCs w:val="24"/>
              </w:rPr>
              <w:t xml:space="preserve"> ул. Максима Горького, 121, внутриплощадочная сеть наружного освещения зданий и сооружений главного производственного корпуса; </w:t>
            </w:r>
          </w:p>
          <w:p w:rsidR="004E2172" w:rsidRPr="0008758C" w:rsidRDefault="004E2172" w:rsidP="004E2172">
            <w:pPr>
              <w:spacing w:after="0" w:line="240" w:lineRule="auto"/>
              <w:ind w:hanging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58C">
              <w:rPr>
                <w:rFonts w:ascii="Times New Roman" w:hAnsi="Times New Roman" w:cs="Times New Roman"/>
                <w:sz w:val="24"/>
                <w:szCs w:val="24"/>
              </w:rPr>
              <w:t xml:space="preserve">- Капитальное строение инв. № 400/С-97380 (назначение – сооружение специализированное энергетики, наименование – внутриплощадочная электрическая сеть 0,4 </w:t>
            </w:r>
            <w:proofErr w:type="spellStart"/>
            <w:r w:rsidRPr="0008758C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08758C">
              <w:rPr>
                <w:rFonts w:ascii="Times New Roman" w:hAnsi="Times New Roman" w:cs="Times New Roman"/>
                <w:sz w:val="24"/>
                <w:szCs w:val="24"/>
              </w:rPr>
              <w:t xml:space="preserve">), протяженностью </w:t>
            </w:r>
            <w:smartTag w:uri="urn:schemas-microsoft-com:office:smarttags" w:element="metricconverter">
              <w:smartTagPr>
                <w:attr w:name="ProductID" w:val="353,15 м"/>
              </w:smartTagPr>
              <w:r w:rsidRPr="0008758C">
                <w:rPr>
                  <w:rFonts w:ascii="Times New Roman" w:hAnsi="Times New Roman" w:cs="Times New Roman"/>
                  <w:sz w:val="24"/>
                  <w:szCs w:val="24"/>
                </w:rPr>
                <w:t>353,15 м</w:t>
              </w:r>
            </w:smartTag>
            <w:r w:rsidRPr="0008758C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08758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08758C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08758C">
              <w:rPr>
                <w:rFonts w:ascii="Times New Roman" w:hAnsi="Times New Roman" w:cs="Times New Roman"/>
                <w:sz w:val="24"/>
                <w:szCs w:val="24"/>
              </w:rPr>
              <w:t>родно</w:t>
            </w:r>
            <w:proofErr w:type="spellEnd"/>
            <w:r w:rsidRPr="0008758C">
              <w:rPr>
                <w:rFonts w:ascii="Times New Roman" w:hAnsi="Times New Roman" w:cs="Times New Roman"/>
                <w:sz w:val="24"/>
                <w:szCs w:val="24"/>
              </w:rPr>
              <w:t xml:space="preserve"> ул. Максима Горького, 121, электрическая сеть 0,4 </w:t>
            </w:r>
            <w:proofErr w:type="spellStart"/>
            <w:r w:rsidRPr="0008758C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08758C">
              <w:rPr>
                <w:rFonts w:ascii="Times New Roman" w:hAnsi="Times New Roman" w:cs="Times New Roman"/>
                <w:sz w:val="24"/>
                <w:szCs w:val="24"/>
              </w:rPr>
              <w:t xml:space="preserve"> к зданиям и сооружениям главного производственного корпуса; </w:t>
            </w:r>
          </w:p>
          <w:p w:rsidR="004E2172" w:rsidRPr="0008758C" w:rsidRDefault="004E2172" w:rsidP="004E2172">
            <w:pPr>
              <w:spacing w:after="0" w:line="240" w:lineRule="auto"/>
              <w:ind w:hanging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58C">
              <w:rPr>
                <w:rFonts w:ascii="Times New Roman" w:hAnsi="Times New Roman" w:cs="Times New Roman"/>
                <w:sz w:val="24"/>
                <w:szCs w:val="24"/>
              </w:rPr>
              <w:t xml:space="preserve">- Капитальное строение инв. № 400/С-97392 (назначение – сооружение специализированное энергетики, наименование – внутриплощадочная кабельная линия 10 </w:t>
            </w:r>
            <w:proofErr w:type="spellStart"/>
            <w:r w:rsidRPr="0008758C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08758C">
              <w:rPr>
                <w:rFonts w:ascii="Times New Roman" w:hAnsi="Times New Roman" w:cs="Times New Roman"/>
                <w:sz w:val="24"/>
                <w:szCs w:val="24"/>
              </w:rPr>
              <w:t xml:space="preserve">), протяженностью </w:t>
            </w:r>
            <w:smartTag w:uri="urn:schemas-microsoft-com:office:smarttags" w:element="metricconverter">
              <w:smartTagPr>
                <w:attr w:name="ProductID" w:val="473,70 м"/>
              </w:smartTagPr>
              <w:r w:rsidRPr="0008758C">
                <w:rPr>
                  <w:rFonts w:ascii="Times New Roman" w:hAnsi="Times New Roman" w:cs="Times New Roman"/>
                  <w:sz w:val="24"/>
                  <w:szCs w:val="24"/>
                </w:rPr>
                <w:t>473,70 м</w:t>
              </w:r>
            </w:smartTag>
            <w:r w:rsidRPr="0008758C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08758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08758C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08758C">
              <w:rPr>
                <w:rFonts w:ascii="Times New Roman" w:hAnsi="Times New Roman" w:cs="Times New Roman"/>
                <w:sz w:val="24"/>
                <w:szCs w:val="24"/>
              </w:rPr>
              <w:t>родно</w:t>
            </w:r>
            <w:proofErr w:type="spellEnd"/>
            <w:r w:rsidRPr="0008758C">
              <w:rPr>
                <w:rFonts w:ascii="Times New Roman" w:hAnsi="Times New Roman" w:cs="Times New Roman"/>
                <w:sz w:val="24"/>
                <w:szCs w:val="24"/>
              </w:rPr>
              <w:t xml:space="preserve"> ул. Максима Горького, 121, внутриплощадочная кабельная линия 10 </w:t>
            </w:r>
            <w:proofErr w:type="spellStart"/>
            <w:r w:rsidRPr="0008758C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08758C">
              <w:rPr>
                <w:rFonts w:ascii="Times New Roman" w:hAnsi="Times New Roman" w:cs="Times New Roman"/>
                <w:sz w:val="24"/>
                <w:szCs w:val="24"/>
              </w:rPr>
              <w:t xml:space="preserve"> от РП-10 </w:t>
            </w:r>
            <w:proofErr w:type="spellStart"/>
            <w:r w:rsidRPr="0008758C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08758C">
              <w:rPr>
                <w:rFonts w:ascii="Times New Roman" w:hAnsi="Times New Roman" w:cs="Times New Roman"/>
                <w:sz w:val="24"/>
                <w:szCs w:val="24"/>
              </w:rPr>
              <w:t xml:space="preserve"> до ТП-1, от ТП-1 до ТП-2;</w:t>
            </w:r>
          </w:p>
          <w:p w:rsidR="004E2172" w:rsidRPr="0008758C" w:rsidRDefault="004E2172" w:rsidP="004E2172">
            <w:pPr>
              <w:spacing w:after="0" w:line="240" w:lineRule="auto"/>
              <w:ind w:hanging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58C">
              <w:rPr>
                <w:rFonts w:ascii="Times New Roman" w:hAnsi="Times New Roman" w:cs="Times New Roman"/>
                <w:sz w:val="24"/>
                <w:szCs w:val="24"/>
              </w:rPr>
              <w:t xml:space="preserve">- Капитальное строение инв. № 400/С-55838 (назначение – сооружение специализированное коммунального хозяйства, наименование – внутриплощадочная напорная канализация), протяженностью </w:t>
            </w:r>
            <w:smartTag w:uri="urn:schemas-microsoft-com:office:smarttags" w:element="metricconverter">
              <w:smartTagPr>
                <w:attr w:name="ProductID" w:val="277,25 м"/>
              </w:smartTagPr>
              <w:r w:rsidRPr="0008758C">
                <w:rPr>
                  <w:rFonts w:ascii="Times New Roman" w:hAnsi="Times New Roman" w:cs="Times New Roman"/>
                  <w:sz w:val="24"/>
                  <w:szCs w:val="24"/>
                </w:rPr>
                <w:t>277,25 м</w:t>
              </w:r>
            </w:smartTag>
            <w:r w:rsidRPr="0008758C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08758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08758C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08758C">
              <w:rPr>
                <w:rFonts w:ascii="Times New Roman" w:hAnsi="Times New Roman" w:cs="Times New Roman"/>
                <w:sz w:val="24"/>
                <w:szCs w:val="24"/>
              </w:rPr>
              <w:t>родно</w:t>
            </w:r>
            <w:proofErr w:type="spellEnd"/>
            <w:r w:rsidRPr="0008758C">
              <w:rPr>
                <w:rFonts w:ascii="Times New Roman" w:hAnsi="Times New Roman" w:cs="Times New Roman"/>
                <w:sz w:val="24"/>
                <w:szCs w:val="24"/>
              </w:rPr>
              <w:t xml:space="preserve"> ул. Максима Горького, 121; </w:t>
            </w:r>
          </w:p>
          <w:p w:rsidR="004E2172" w:rsidRPr="0008758C" w:rsidRDefault="004E2172" w:rsidP="004E2172">
            <w:pPr>
              <w:spacing w:after="0" w:line="240" w:lineRule="auto"/>
              <w:ind w:hanging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58C">
              <w:rPr>
                <w:rFonts w:ascii="Times New Roman" w:hAnsi="Times New Roman" w:cs="Times New Roman"/>
                <w:sz w:val="24"/>
                <w:szCs w:val="24"/>
              </w:rPr>
              <w:t xml:space="preserve">- Капитальное строение инв. № 400/С-55842 (назначение – сооружение специализированное коммунального хозяйства, наименование – внутриплощадочный производственный водопровод), протяженностью </w:t>
            </w:r>
            <w:smartTag w:uri="urn:schemas-microsoft-com:office:smarttags" w:element="metricconverter">
              <w:smartTagPr>
                <w:attr w:name="ProductID" w:val="1305,15 м"/>
              </w:smartTagPr>
              <w:r w:rsidRPr="0008758C">
                <w:rPr>
                  <w:rFonts w:ascii="Times New Roman" w:hAnsi="Times New Roman" w:cs="Times New Roman"/>
                  <w:sz w:val="24"/>
                  <w:szCs w:val="24"/>
                </w:rPr>
                <w:t>1305,15 м</w:t>
              </w:r>
            </w:smartTag>
            <w:r w:rsidRPr="0008758C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08758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08758C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08758C">
              <w:rPr>
                <w:rFonts w:ascii="Times New Roman" w:hAnsi="Times New Roman" w:cs="Times New Roman"/>
                <w:sz w:val="24"/>
                <w:szCs w:val="24"/>
              </w:rPr>
              <w:t>родно</w:t>
            </w:r>
            <w:proofErr w:type="spellEnd"/>
            <w:r w:rsidRPr="0008758C">
              <w:rPr>
                <w:rFonts w:ascii="Times New Roman" w:hAnsi="Times New Roman" w:cs="Times New Roman"/>
                <w:sz w:val="24"/>
                <w:szCs w:val="24"/>
              </w:rPr>
              <w:t xml:space="preserve"> ул. Максима Горького, 121;</w:t>
            </w:r>
          </w:p>
          <w:p w:rsidR="004E2172" w:rsidRPr="0008758C" w:rsidRDefault="004E2172" w:rsidP="004E2172">
            <w:pPr>
              <w:spacing w:after="0" w:line="240" w:lineRule="auto"/>
              <w:ind w:hanging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58C">
              <w:rPr>
                <w:rFonts w:ascii="Times New Roman" w:hAnsi="Times New Roman" w:cs="Times New Roman"/>
                <w:sz w:val="24"/>
                <w:szCs w:val="24"/>
              </w:rPr>
              <w:t xml:space="preserve">- Капитальное строение инв. № 400/С-85887 (назначение – сооружение неустановленного назначения, наименование – мостовое сооружение), протяженностью </w:t>
            </w:r>
            <w:smartTag w:uri="urn:schemas-microsoft-com:office:smarttags" w:element="metricconverter">
              <w:smartTagPr>
                <w:attr w:name="ProductID" w:val="48,00 м"/>
              </w:smartTagPr>
              <w:r w:rsidRPr="0008758C">
                <w:rPr>
                  <w:rFonts w:ascii="Times New Roman" w:hAnsi="Times New Roman" w:cs="Times New Roman"/>
                  <w:sz w:val="24"/>
                  <w:szCs w:val="24"/>
                </w:rPr>
                <w:t>48,00 м</w:t>
              </w:r>
            </w:smartTag>
            <w:r w:rsidRPr="0008758C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08758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08758C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08758C">
              <w:rPr>
                <w:rFonts w:ascii="Times New Roman" w:hAnsi="Times New Roman" w:cs="Times New Roman"/>
                <w:sz w:val="24"/>
                <w:szCs w:val="24"/>
              </w:rPr>
              <w:t>родно</w:t>
            </w:r>
            <w:proofErr w:type="spellEnd"/>
            <w:r w:rsidRPr="0008758C">
              <w:rPr>
                <w:rFonts w:ascii="Times New Roman" w:hAnsi="Times New Roman" w:cs="Times New Roman"/>
                <w:sz w:val="24"/>
                <w:szCs w:val="24"/>
              </w:rPr>
              <w:t xml:space="preserve"> ул. Максима Горького, 121; </w:t>
            </w:r>
          </w:p>
          <w:p w:rsidR="004E2172" w:rsidRPr="0008758C" w:rsidRDefault="004E2172" w:rsidP="004E2172">
            <w:pPr>
              <w:spacing w:after="0" w:line="240" w:lineRule="auto"/>
              <w:ind w:hanging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58C">
              <w:rPr>
                <w:rFonts w:ascii="Times New Roman" w:hAnsi="Times New Roman" w:cs="Times New Roman"/>
                <w:sz w:val="24"/>
                <w:szCs w:val="24"/>
              </w:rPr>
              <w:t xml:space="preserve">- Внутриплощадочная кабельная линия 10 </w:t>
            </w:r>
            <w:proofErr w:type="spellStart"/>
            <w:r w:rsidRPr="0008758C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08758C">
              <w:rPr>
                <w:rFonts w:ascii="Times New Roman" w:hAnsi="Times New Roman" w:cs="Times New Roman"/>
                <w:sz w:val="24"/>
                <w:szCs w:val="24"/>
              </w:rPr>
              <w:t xml:space="preserve"> марки ААБл3*95, протяженностью </w:t>
            </w:r>
            <w:smartTag w:uri="urn:schemas-microsoft-com:office:smarttags" w:element="metricconverter">
              <w:smartTagPr>
                <w:attr w:name="ProductID" w:val="155 м"/>
              </w:smartTagPr>
              <w:r w:rsidRPr="0008758C">
                <w:rPr>
                  <w:rFonts w:ascii="Times New Roman" w:hAnsi="Times New Roman" w:cs="Times New Roman"/>
                  <w:sz w:val="24"/>
                  <w:szCs w:val="24"/>
                </w:rPr>
                <w:t>155 м</w:t>
              </w:r>
            </w:smartTag>
            <w:r w:rsidRPr="0008758C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08758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08758C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08758C">
              <w:rPr>
                <w:rFonts w:ascii="Times New Roman" w:hAnsi="Times New Roman" w:cs="Times New Roman"/>
                <w:sz w:val="24"/>
                <w:szCs w:val="24"/>
              </w:rPr>
              <w:t>родно</w:t>
            </w:r>
            <w:proofErr w:type="spellEnd"/>
            <w:r w:rsidRPr="0008758C">
              <w:rPr>
                <w:rFonts w:ascii="Times New Roman" w:hAnsi="Times New Roman" w:cs="Times New Roman"/>
                <w:sz w:val="24"/>
                <w:szCs w:val="24"/>
              </w:rPr>
              <w:t xml:space="preserve"> ул. Максима Горького, 121;</w:t>
            </w:r>
          </w:p>
          <w:p w:rsidR="004E2172" w:rsidRPr="0008758C" w:rsidRDefault="004E2172" w:rsidP="004E2172">
            <w:pPr>
              <w:spacing w:after="0" w:line="240" w:lineRule="auto"/>
              <w:ind w:hanging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58C">
              <w:rPr>
                <w:rFonts w:ascii="Times New Roman" w:hAnsi="Times New Roman" w:cs="Times New Roman"/>
                <w:sz w:val="24"/>
                <w:szCs w:val="24"/>
              </w:rPr>
              <w:t>- пункты и шкафы распределительные -  67 единиц;</w:t>
            </w:r>
          </w:p>
          <w:p w:rsidR="004E2172" w:rsidRPr="0008758C" w:rsidRDefault="004E2172" w:rsidP="004E2172">
            <w:pPr>
              <w:spacing w:after="0" w:line="240" w:lineRule="auto"/>
              <w:ind w:hanging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58C">
              <w:rPr>
                <w:rFonts w:ascii="Times New Roman" w:hAnsi="Times New Roman" w:cs="Times New Roman"/>
                <w:sz w:val="24"/>
                <w:szCs w:val="24"/>
              </w:rPr>
              <w:t>- трансформаторная подстанция -3 единицы;</w:t>
            </w:r>
          </w:p>
          <w:p w:rsidR="004E2172" w:rsidRPr="0008758C" w:rsidRDefault="004E2172" w:rsidP="004E2172">
            <w:pPr>
              <w:spacing w:after="0" w:line="240" w:lineRule="auto"/>
              <w:ind w:hanging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58C">
              <w:rPr>
                <w:rFonts w:ascii="Times New Roman" w:hAnsi="Times New Roman" w:cs="Times New Roman"/>
                <w:sz w:val="24"/>
                <w:szCs w:val="24"/>
              </w:rPr>
              <w:t>- панель ЩО-7024;</w:t>
            </w:r>
          </w:p>
          <w:p w:rsidR="004E2172" w:rsidRPr="0008758C" w:rsidRDefault="004E2172" w:rsidP="004E2172">
            <w:pPr>
              <w:spacing w:after="0" w:line="240" w:lineRule="auto"/>
              <w:ind w:hanging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58C">
              <w:rPr>
                <w:rFonts w:ascii="Times New Roman" w:hAnsi="Times New Roman" w:cs="Times New Roman"/>
                <w:sz w:val="24"/>
                <w:szCs w:val="24"/>
              </w:rPr>
              <w:t>- трансформатор масляный - 6 единиц;</w:t>
            </w:r>
          </w:p>
          <w:p w:rsidR="004E2172" w:rsidRPr="0008758C" w:rsidRDefault="004E2172" w:rsidP="004E2172">
            <w:pPr>
              <w:spacing w:after="0" w:line="240" w:lineRule="auto"/>
              <w:ind w:hanging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58C">
              <w:rPr>
                <w:rFonts w:ascii="Times New Roman" w:hAnsi="Times New Roman" w:cs="Times New Roman"/>
                <w:sz w:val="24"/>
                <w:szCs w:val="24"/>
              </w:rPr>
              <w:t>- трансформаторные ячейки КРУ-821-00848 -2 единицы;</w:t>
            </w:r>
          </w:p>
          <w:p w:rsidR="004E2172" w:rsidRPr="0008758C" w:rsidRDefault="004E2172" w:rsidP="004E2172">
            <w:pPr>
              <w:spacing w:after="0" w:line="240" w:lineRule="auto"/>
              <w:ind w:hanging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58C">
              <w:rPr>
                <w:rFonts w:ascii="Times New Roman" w:hAnsi="Times New Roman" w:cs="Times New Roman"/>
                <w:sz w:val="24"/>
                <w:szCs w:val="24"/>
              </w:rPr>
              <w:t>- дизель-генератор ДГА-3-48;</w:t>
            </w:r>
          </w:p>
          <w:p w:rsidR="004E2172" w:rsidRPr="0008758C" w:rsidRDefault="004E2172" w:rsidP="004E2172">
            <w:pPr>
              <w:spacing w:after="0" w:line="240" w:lineRule="auto"/>
              <w:ind w:hanging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58C">
              <w:rPr>
                <w:rFonts w:ascii="Times New Roman" w:hAnsi="Times New Roman" w:cs="Times New Roman"/>
                <w:sz w:val="24"/>
                <w:szCs w:val="24"/>
              </w:rPr>
              <w:t>- камера КСО - 3 единицы;</w:t>
            </w:r>
          </w:p>
          <w:p w:rsidR="004E2172" w:rsidRPr="0008758C" w:rsidRDefault="004E2172" w:rsidP="004E2172">
            <w:pPr>
              <w:spacing w:after="0" w:line="240" w:lineRule="auto"/>
              <w:ind w:hanging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58C">
              <w:rPr>
                <w:rFonts w:ascii="Times New Roman" w:hAnsi="Times New Roman" w:cs="Times New Roman"/>
                <w:sz w:val="24"/>
                <w:szCs w:val="24"/>
              </w:rPr>
              <w:t>- туя - 3 единицы;</w:t>
            </w:r>
          </w:p>
          <w:p w:rsidR="004E2172" w:rsidRPr="0008758C" w:rsidRDefault="004E2172" w:rsidP="004E2172">
            <w:pPr>
              <w:spacing w:after="0" w:line="240" w:lineRule="auto"/>
              <w:ind w:hanging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58C">
              <w:rPr>
                <w:rFonts w:ascii="Times New Roman" w:hAnsi="Times New Roman" w:cs="Times New Roman"/>
                <w:sz w:val="24"/>
                <w:szCs w:val="24"/>
              </w:rPr>
              <w:t xml:space="preserve">Лот № 1 расположен на земельных участках: </w:t>
            </w:r>
          </w:p>
          <w:p w:rsidR="004E2172" w:rsidRPr="0008758C" w:rsidRDefault="004E2172" w:rsidP="004E2172">
            <w:pPr>
              <w:spacing w:after="0" w:line="240" w:lineRule="auto"/>
              <w:ind w:hanging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58C">
              <w:rPr>
                <w:rFonts w:ascii="Times New Roman" w:hAnsi="Times New Roman" w:cs="Times New Roman"/>
                <w:sz w:val="24"/>
                <w:szCs w:val="24"/>
              </w:rPr>
              <w:t xml:space="preserve">- кадастровый номер 440100000002000562, площадью 4,2555 га (назначение – обслуживание зданий и сооружений главного производственного корпуса) по адресу </w:t>
            </w:r>
            <w:proofErr w:type="spellStart"/>
            <w:r w:rsidRPr="0008758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08758C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08758C">
              <w:rPr>
                <w:rFonts w:ascii="Times New Roman" w:hAnsi="Times New Roman" w:cs="Times New Roman"/>
                <w:sz w:val="24"/>
                <w:szCs w:val="24"/>
              </w:rPr>
              <w:t>родно</w:t>
            </w:r>
            <w:proofErr w:type="spellEnd"/>
            <w:r w:rsidRPr="0008758C">
              <w:rPr>
                <w:rFonts w:ascii="Times New Roman" w:hAnsi="Times New Roman" w:cs="Times New Roman"/>
                <w:sz w:val="24"/>
                <w:szCs w:val="24"/>
              </w:rPr>
              <w:t xml:space="preserve"> ул. Максима Горького, 121Г;</w:t>
            </w:r>
          </w:p>
          <w:p w:rsidR="004E2172" w:rsidRPr="0008758C" w:rsidRDefault="004E2172" w:rsidP="004E2172">
            <w:pPr>
              <w:spacing w:after="0" w:line="240" w:lineRule="auto"/>
              <w:ind w:hanging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58C">
              <w:rPr>
                <w:rFonts w:ascii="Times New Roman" w:hAnsi="Times New Roman" w:cs="Times New Roman"/>
                <w:sz w:val="24"/>
                <w:szCs w:val="24"/>
              </w:rPr>
              <w:t xml:space="preserve">- кадастровый номер 440100000002006864, площадью 0,0078 га </w:t>
            </w:r>
            <w:r w:rsidRPr="000875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(назначение – земельный участок для обслуживания пешеходного моста) по адресу </w:t>
            </w:r>
            <w:proofErr w:type="spellStart"/>
            <w:r w:rsidRPr="0008758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08758C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08758C">
              <w:rPr>
                <w:rFonts w:ascii="Times New Roman" w:hAnsi="Times New Roman" w:cs="Times New Roman"/>
                <w:sz w:val="24"/>
                <w:szCs w:val="24"/>
              </w:rPr>
              <w:t>родно</w:t>
            </w:r>
            <w:proofErr w:type="spellEnd"/>
            <w:r w:rsidRPr="0008758C">
              <w:rPr>
                <w:rFonts w:ascii="Times New Roman" w:hAnsi="Times New Roman" w:cs="Times New Roman"/>
                <w:sz w:val="24"/>
                <w:szCs w:val="24"/>
              </w:rPr>
              <w:t xml:space="preserve"> ул. Максима Горького, 121;</w:t>
            </w:r>
          </w:p>
          <w:p w:rsidR="004E2172" w:rsidRPr="0008758C" w:rsidRDefault="004E2172" w:rsidP="004E2172">
            <w:pPr>
              <w:spacing w:after="0" w:line="240" w:lineRule="auto"/>
              <w:ind w:hanging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58C">
              <w:rPr>
                <w:rFonts w:ascii="Times New Roman" w:hAnsi="Times New Roman" w:cs="Times New Roman"/>
                <w:sz w:val="24"/>
                <w:szCs w:val="24"/>
              </w:rPr>
              <w:t xml:space="preserve">- кадастровый номер 440100000002006865, площадью 0,0016 га (назначение – земельный участок для обслуживания пешеходного моста) по адресу </w:t>
            </w:r>
            <w:proofErr w:type="spellStart"/>
            <w:r w:rsidRPr="0008758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08758C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08758C">
              <w:rPr>
                <w:rFonts w:ascii="Times New Roman" w:hAnsi="Times New Roman" w:cs="Times New Roman"/>
                <w:sz w:val="24"/>
                <w:szCs w:val="24"/>
              </w:rPr>
              <w:t>родно</w:t>
            </w:r>
            <w:proofErr w:type="spellEnd"/>
            <w:r w:rsidRPr="0008758C">
              <w:rPr>
                <w:rFonts w:ascii="Times New Roman" w:hAnsi="Times New Roman" w:cs="Times New Roman"/>
                <w:sz w:val="24"/>
                <w:szCs w:val="24"/>
              </w:rPr>
              <w:t xml:space="preserve"> ул. Максима Горького, 121;</w:t>
            </w:r>
          </w:p>
          <w:p w:rsidR="004E2172" w:rsidRPr="0008758C" w:rsidRDefault="004E2172" w:rsidP="004E2172">
            <w:pPr>
              <w:spacing w:after="0" w:line="240" w:lineRule="auto"/>
              <w:ind w:hanging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58C">
              <w:rPr>
                <w:rFonts w:ascii="Times New Roman" w:hAnsi="Times New Roman" w:cs="Times New Roman"/>
                <w:sz w:val="24"/>
                <w:szCs w:val="24"/>
              </w:rPr>
              <w:t xml:space="preserve">- кадастровый номер 440100000002006866, площадью 0,0014 га (назначение – земельный участок для обслуживания пешеходного моста) по адресу </w:t>
            </w:r>
            <w:proofErr w:type="spellStart"/>
            <w:r w:rsidRPr="0008758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08758C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08758C">
              <w:rPr>
                <w:rFonts w:ascii="Times New Roman" w:hAnsi="Times New Roman" w:cs="Times New Roman"/>
                <w:sz w:val="24"/>
                <w:szCs w:val="24"/>
              </w:rPr>
              <w:t>родно</w:t>
            </w:r>
            <w:proofErr w:type="spellEnd"/>
            <w:r w:rsidRPr="0008758C">
              <w:rPr>
                <w:rFonts w:ascii="Times New Roman" w:hAnsi="Times New Roman" w:cs="Times New Roman"/>
                <w:sz w:val="24"/>
                <w:szCs w:val="24"/>
              </w:rPr>
              <w:t xml:space="preserve"> ул. Максима Горького, 121;</w:t>
            </w:r>
          </w:p>
          <w:p w:rsidR="009F7B84" w:rsidRPr="004E2172" w:rsidRDefault="004E2172" w:rsidP="004E2172">
            <w:pPr>
              <w:spacing w:after="0" w:line="240" w:lineRule="auto"/>
              <w:ind w:hanging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58C">
              <w:rPr>
                <w:rFonts w:ascii="Times New Roman" w:hAnsi="Times New Roman" w:cs="Times New Roman"/>
                <w:sz w:val="24"/>
                <w:szCs w:val="24"/>
              </w:rPr>
              <w:t xml:space="preserve">- кадастровый номер 440100000002006867, площадью 0,0073 га (назначение – земельный участок для обслуживания пешеходного моста) по адресу </w:t>
            </w:r>
            <w:proofErr w:type="spellStart"/>
            <w:r w:rsidRPr="0008758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08758C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08758C">
              <w:rPr>
                <w:rFonts w:ascii="Times New Roman" w:hAnsi="Times New Roman" w:cs="Times New Roman"/>
                <w:sz w:val="24"/>
                <w:szCs w:val="24"/>
              </w:rPr>
              <w:t>родно</w:t>
            </w:r>
            <w:proofErr w:type="spellEnd"/>
            <w:r w:rsidRPr="0008758C">
              <w:rPr>
                <w:rFonts w:ascii="Times New Roman" w:hAnsi="Times New Roman" w:cs="Times New Roman"/>
                <w:sz w:val="24"/>
                <w:szCs w:val="24"/>
              </w:rPr>
              <w:t xml:space="preserve"> ул. Максима Горького, 121</w:t>
            </w:r>
          </w:p>
        </w:tc>
      </w:tr>
      <w:tr w:rsidR="00711DEA" w:rsidRPr="00A63AA2" w:rsidTr="00F863D5">
        <w:trPr>
          <w:trHeight w:val="7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71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Начальная цена продажи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F7B84" w:rsidRPr="0048348C" w:rsidRDefault="007B6104" w:rsidP="007103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4 439 470,16</w:t>
            </w:r>
            <w:r w:rsidRPr="0008758C">
              <w:rPr>
                <w:rFonts w:ascii="Times New Roman" w:hAnsi="Times New Roman" w:cs="Times New Roman"/>
                <w:sz w:val="24"/>
                <w:szCs w:val="24"/>
              </w:rPr>
              <w:t xml:space="preserve"> р. (</w:t>
            </w:r>
            <w:r w:rsidRPr="00BC6D1C">
              <w:rPr>
                <w:rFonts w:ascii="Times New Roman" w:hAnsi="Times New Roman" w:cs="Times New Roman"/>
                <w:sz w:val="24"/>
                <w:szCs w:val="24"/>
              </w:rPr>
              <w:t>четыре миллиона четыреста тридцать девять тысяч четыреста семьдесят рублей шестнадцать копеек</w:t>
            </w:r>
            <w:r w:rsidRPr="0008758C">
              <w:rPr>
                <w:rFonts w:ascii="Times New Roman" w:hAnsi="Times New Roman" w:cs="Times New Roman"/>
                <w:sz w:val="24"/>
                <w:szCs w:val="24"/>
              </w:rPr>
              <w:t>) с учетом НДС.</w:t>
            </w:r>
          </w:p>
        </w:tc>
      </w:tr>
      <w:tr w:rsidR="00711DEA" w:rsidRPr="00A63AA2" w:rsidTr="00F863D5">
        <w:trPr>
          <w:trHeight w:val="7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71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Шаг аукциона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C57533" w:rsidRDefault="00711DEA" w:rsidP="007103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5753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5 % от предыдущей цены</w:t>
            </w:r>
          </w:p>
        </w:tc>
      </w:tr>
      <w:tr w:rsidR="00711DEA" w:rsidRPr="00A63AA2" w:rsidTr="00F863D5">
        <w:trPr>
          <w:trHeight w:val="7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71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Сумма задатка 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F7B84" w:rsidRPr="0048348C" w:rsidRDefault="007B6104" w:rsidP="00C575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443 947</w:t>
            </w:r>
            <w:r w:rsidRPr="0008758C">
              <w:rPr>
                <w:rFonts w:ascii="Times New Roman" w:hAnsi="Times New Roman" w:cs="Times New Roman"/>
                <w:sz w:val="24"/>
                <w:szCs w:val="24"/>
              </w:rPr>
              <w:t xml:space="preserve"> р. (</w:t>
            </w:r>
            <w:r w:rsidRPr="00BC6D1C">
              <w:rPr>
                <w:rFonts w:ascii="Times New Roman" w:hAnsi="Times New Roman" w:cs="Times New Roman"/>
                <w:sz w:val="24"/>
                <w:szCs w:val="24"/>
              </w:rPr>
              <w:t>четыреста сорок три тысячи девятьсот сорок семь рублей</w:t>
            </w:r>
            <w:r w:rsidRPr="0008758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11DEA" w:rsidRPr="00A63AA2" w:rsidTr="00F863D5">
        <w:trPr>
          <w:trHeight w:val="493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71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Реквизиты для перечисления задатка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C57533" w:rsidRDefault="00711DEA" w:rsidP="00710326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575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BY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BLBB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>30120500833225001001 в Дирекции ОАО «</w:t>
            </w:r>
            <w:proofErr w:type="spellStart"/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>Белинвестбанк</w:t>
            </w:r>
            <w:proofErr w:type="spellEnd"/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 по Гродненской области, код банка 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BLBBBY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>, УНП 500833225</w:t>
            </w:r>
          </w:p>
        </w:tc>
      </w:tr>
      <w:tr w:rsidR="00711DEA" w:rsidRPr="00A63AA2" w:rsidTr="00F863D5">
        <w:trPr>
          <w:trHeight w:val="30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71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Место, дата и время окончания приема заявлений 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B6104" w:rsidRPr="00AB6503" w:rsidRDefault="007B6104" w:rsidP="007B6104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65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Заявления на участие в аукционе принимаются по адресу: г. Гродно, ул. Врублевского, 3, </w:t>
            </w:r>
            <w:proofErr w:type="spellStart"/>
            <w:r w:rsidRPr="00AB65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каб</w:t>
            </w:r>
            <w:proofErr w:type="spellEnd"/>
            <w:r w:rsidRPr="00AB65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208, с 8.30 до 17.30 (понедельник - четверг) и с 8.30 до 16.30 (пятница). Обед с 12.30 до 13.18.</w:t>
            </w:r>
          </w:p>
          <w:p w:rsidR="00711DEA" w:rsidRPr="00C57533" w:rsidRDefault="007B6104" w:rsidP="007B6104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B65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Последний день приема заявлений  -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  <w:r w:rsidRPr="00AB65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  <w:r w:rsidRPr="00AB65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Pr="00AB65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г. до 15.00</w:t>
            </w:r>
          </w:p>
        </w:tc>
      </w:tr>
      <w:tr w:rsidR="00711DEA" w:rsidRPr="00A63AA2" w:rsidTr="00F863D5">
        <w:trPr>
          <w:trHeight w:val="393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71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Сведения о продавце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C57533" w:rsidRDefault="005B3BB0" w:rsidP="005B3B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BB0">
              <w:rPr>
                <w:rFonts w:ascii="Times New Roman" w:hAnsi="Times New Roman" w:cs="Times New Roman"/>
                <w:sz w:val="24"/>
                <w:szCs w:val="24"/>
              </w:rPr>
              <w:t>РУП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Гроднотекстиль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5B3BB0">
              <w:rPr>
                <w:rFonts w:ascii="Times New Roman" w:hAnsi="Times New Roman" w:cs="Times New Roman"/>
                <w:sz w:val="24"/>
                <w:szCs w:val="24"/>
              </w:rPr>
              <w:t>23001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5, г. Гродно, ул. Горького, 121, </w:t>
            </w:r>
            <w:r w:rsidRPr="005B3BB0">
              <w:rPr>
                <w:rFonts w:ascii="Times New Roman" w:hAnsi="Times New Roman" w:cs="Times New Roman"/>
                <w:sz w:val="24"/>
                <w:szCs w:val="24"/>
              </w:rPr>
              <w:t>тел./факс 63-35-78, 8-029-28-58-850</w:t>
            </w:r>
          </w:p>
        </w:tc>
      </w:tr>
      <w:tr w:rsidR="00711DEA" w:rsidRPr="00A63AA2" w:rsidTr="00F863D5">
        <w:trPr>
          <w:trHeight w:val="30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71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Сведения об организаторе аукциона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C57533" w:rsidRDefault="00711DEA" w:rsidP="00AB1F9D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Гродненский филиал РУП «Институт недвижимости и оценки», г. Гродно ул. Врублевского,  д. 3, каб.209, тел. 55-87-70</w:t>
            </w:r>
          </w:p>
        </w:tc>
      </w:tr>
      <w:tr w:rsidR="00711DEA" w:rsidRPr="00A63AA2" w:rsidTr="00F863D5">
        <w:trPr>
          <w:trHeight w:val="1355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711D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Условия аукциона 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A63AA2" w:rsidRDefault="00711DEA" w:rsidP="00AB1F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Победитель аукциона либо единственный участник, согласный приобрести Лот по начальной цене, увеличенной на пять процентов (далее – Претендент на покупку)</w:t>
            </w:r>
            <w:proofErr w:type="gramStart"/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,о</w:t>
            </w:r>
            <w:proofErr w:type="gramEnd"/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бязан </w:t>
            </w:r>
            <w:r w:rsidRPr="00A63AA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заключить </w:t>
            </w: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Продавцом договор купли-продажи в течение 20 </w:t>
            </w:r>
            <w:r w:rsidRPr="00A63AA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рабочих </w:t>
            </w: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дней со дня проведения аукциона </w:t>
            </w:r>
          </w:p>
          <w:p w:rsidR="00711DEA" w:rsidRPr="00A63AA2" w:rsidRDefault="00711DEA" w:rsidP="00AB1F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Условия расчетов по договору купли-продажи - </w:t>
            </w: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по договоренности сторон</w:t>
            </w: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  <w:p w:rsidR="00BA22BE" w:rsidRDefault="00711DEA" w:rsidP="00BA22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 Победитель аукциона (Претендент на покупку) обязан </w:t>
            </w:r>
            <w:r w:rsidRPr="00A63AA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возместить затраты на организацию и проведение аукциона </w:t>
            </w: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3 (трех) рабочих дней со дня проведения аукциона.</w:t>
            </w:r>
          </w:p>
          <w:p w:rsidR="00BA22BE" w:rsidRDefault="00BA22BE" w:rsidP="00BA22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В</w:t>
            </w:r>
            <w:r w:rsidRPr="00BA22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озмещение победителем аукциона (лицом, приравненным к победителю аукциона) затрат Продавца на организацию и проведение аукциона, в том числе затрат по уплате вознаграждения организатору аукциона в размере 3 % от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конечной цены продажи объекта.</w:t>
            </w:r>
          </w:p>
          <w:p w:rsidR="005B3BB0" w:rsidRPr="00A63AA2" w:rsidRDefault="00BA22BE" w:rsidP="00BA22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 В</w:t>
            </w:r>
            <w:r w:rsidRPr="00BA22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озмещение победителем аукциона (лицом, приравненным к победителю аукциона) затрат Продавца по проведению независимой оценки в размере 2 161,50 р.</w:t>
            </w:r>
          </w:p>
        </w:tc>
      </w:tr>
      <w:tr w:rsidR="00711DEA" w:rsidRPr="00A63AA2" w:rsidTr="00F863D5">
        <w:trPr>
          <w:trHeight w:val="305"/>
        </w:trPr>
        <w:tc>
          <w:tcPr>
            <w:tcW w:w="9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F81344">
            <w:pPr>
              <w:spacing w:after="0" w:line="240" w:lineRule="auto"/>
              <w:ind w:firstLine="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63AA2">
              <w:rPr>
                <w:rFonts w:ascii="Times New Roman" w:hAnsi="Times New Roman"/>
                <w:bCs/>
                <w:sz w:val="24"/>
                <w:szCs w:val="24"/>
              </w:rPr>
              <w:t xml:space="preserve">Порядок организации и проведения аукциона определен Положением о порядке проведения аукционов </w:t>
            </w:r>
            <w:r w:rsidR="00F81344" w:rsidRPr="00A63AA2">
              <w:rPr>
                <w:rFonts w:ascii="Times New Roman" w:hAnsi="Times New Roman"/>
                <w:bCs/>
                <w:sz w:val="24"/>
                <w:szCs w:val="24"/>
              </w:rPr>
              <w:t xml:space="preserve">Гродненского филиала </w:t>
            </w:r>
            <w:r w:rsidRPr="00A63AA2">
              <w:rPr>
                <w:rFonts w:ascii="Times New Roman" w:hAnsi="Times New Roman"/>
                <w:bCs/>
                <w:sz w:val="24"/>
                <w:szCs w:val="24"/>
              </w:rPr>
              <w:t xml:space="preserve">РУП «Институт недвижимости и оценки», утвержденным приказом от </w:t>
            </w:r>
            <w:r w:rsidR="00F81344" w:rsidRPr="00A63AA2">
              <w:rPr>
                <w:rFonts w:ascii="Times New Roman" w:hAnsi="Times New Roman" w:cs="Times New Roman"/>
                <w:sz w:val="24"/>
                <w:szCs w:val="24"/>
              </w:rPr>
              <w:t>18.10.2019 года № 02-01/106-0</w:t>
            </w:r>
          </w:p>
        </w:tc>
      </w:tr>
      <w:tr w:rsidR="00711DEA" w:rsidRPr="00A63AA2" w:rsidTr="00F863D5">
        <w:trPr>
          <w:trHeight w:val="305"/>
        </w:trPr>
        <w:tc>
          <w:tcPr>
            <w:tcW w:w="9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7103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63AA2">
              <w:rPr>
                <w:rFonts w:ascii="Times New Roman" w:hAnsi="Times New Roman"/>
                <w:bCs/>
                <w:sz w:val="24"/>
                <w:szCs w:val="24"/>
              </w:rPr>
              <w:t>Условия участия в аукционе</w:t>
            </w:r>
          </w:p>
        </w:tc>
      </w:tr>
      <w:tr w:rsidR="00711DEA" w:rsidRPr="00A63AA2" w:rsidTr="00F863D5">
        <w:trPr>
          <w:trHeight w:val="305"/>
        </w:trPr>
        <w:tc>
          <w:tcPr>
            <w:tcW w:w="9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Участниками аукциона могут быть юридические лица и индивидуальные предприниматели Республики Беларусь, а также иностранные юридические лица, граждане Республики Беларусь, иностранные граждане, лица без гражданства.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Лицо, желающее принять участие в аукционе, не позднее срока, указанного в извещении о проведен</w:t>
            </w:r>
            <w:proofErr w:type="gramStart"/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ии ау</w:t>
            </w:r>
            <w:proofErr w:type="gramEnd"/>
            <w:r w:rsidRPr="00A63AA2">
              <w:rPr>
                <w:rFonts w:ascii="Times New Roman" w:hAnsi="Times New Roman" w:cs="Times New Roman"/>
                <w:sz w:val="24"/>
                <w:szCs w:val="24"/>
              </w:rPr>
              <w:t xml:space="preserve">кциона, подает Организатору аукциона заявление на участие в </w:t>
            </w:r>
            <w:r w:rsidRPr="00A63A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аукционе (по форме, установленной Организатором аукциона) к которому прилагает: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 xml:space="preserve">документ, подтверждающий внесение суммы задатка на расчетный счет, указанный в извещении; 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 xml:space="preserve">заявление об ознакомлении с предметом аукциона (по форме, установленной Организатором аукциона); 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юридическим лицом или индивидуальным предпринимателем Республики Беларусь – копию документа, подтверждающего государственную регистрацию юридического лица или индивидуального предпринимателя, заверенную в установленном законодательством порядке;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иностранным юридическим лицом – легализованные в установленном порядке копии учредительных документов и выписку из торгового реестра страны учреждения (выписка должна быть произведена не ранее шести месяцев до подачи </w:t>
            </w:r>
            <w:hyperlink r:id="rId5" w:anchor="a12" w:tooltip="+" w:history="1">
              <w:r w:rsidRPr="00A63AA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заявления</w:t>
              </w:r>
            </w:hyperlink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 на участие в аукционе) либо иное эквивалентное доказательство юридического статуса в соответствии с законодательством страны учреждения с нотариально засвидетельствованным переводом на белорусский или русский язык;</w:t>
            </w:r>
            <w:proofErr w:type="gramEnd"/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представителем юридического лица Республики Беларусь – доверенность, выданную в установленном законодательством порядке (за исключением руководителя юридического лица);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представителем гражданина или индивидуального предпринимателя Республики Беларусь – нотариально удостоверенную доверенность;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представителем иностранного гражданина – нотариально удостоверенную доверенность с переводом на русский либо белорусский язык;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представителем иностранного юридического лица, иностранного физического лица – доверенность, легализованную в установленном законодательством порядке, с нотариально засвидетельствованным переводом на белорусский или русский язык.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При подаче документов заявитель (его представитель) предъявляет документ, удостоверяющий личность, а руководитель юридического лица – также документ, подтверждающий его полномочия.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К участию в аукционе допускаются лица, подавшие в установленный</w:t>
            </w:r>
            <w:r w:rsidR="00F81344" w:rsidRPr="00A63A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извещением срок необходимые документы, а также заключившие с Организатором аукциона соглашение о правах и обязанностях сторон в процессе подготовки и проведения аукциона (по форме, установленной Организатором аукциона).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Направление документов почтовым отправлением</w:t>
            </w:r>
            <w:r w:rsidR="00F81344" w:rsidRPr="00A63AA2">
              <w:rPr>
                <w:rFonts w:ascii="Times New Roman" w:hAnsi="Times New Roman" w:cs="Times New Roman"/>
                <w:sz w:val="24"/>
                <w:szCs w:val="24"/>
              </w:rPr>
              <w:t xml:space="preserve"> и электронным</w:t>
            </w: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 xml:space="preserve">, с целью регистрации в качестве участника аукциона, не допускается. 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t>Сведения об участниках аукциона не подлежат разглашению за исключением случаев, предусмотренных законодательством.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t xml:space="preserve">Лицо, допущенное к участию в аукционе, до начала аукциона вправе отказаться от участия в нем. Отказом признается как письменное заявление, так и неявка на аукцион. В указанном случае Организатора аукциона </w:t>
            </w:r>
            <w:proofErr w:type="gramStart"/>
            <w:r w:rsidRPr="00A63AA2">
              <w:t>обязан</w:t>
            </w:r>
            <w:proofErr w:type="gramEnd"/>
            <w:r w:rsidRPr="00A63AA2">
              <w:t xml:space="preserve"> возвратить сумму внесенного задатка в течение 5 (пяти) рабочих дней со дня проведения аукциона.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/>
              <w:ind w:firstLine="573"/>
              <w:contextualSpacing/>
              <w:jc w:val="both"/>
            </w:pPr>
            <w:r w:rsidRPr="00A63AA2">
              <w:t xml:space="preserve">Выигравшим аукцион признается участник, предложивший наиболее высокую цену за предмет аукциона, либо единственный участник, согласный приобрести предмет аукциона по </w:t>
            </w:r>
            <w:proofErr w:type="gramStart"/>
            <w:r w:rsidRPr="00A63AA2">
              <w:t>начальной цене, увеличенной на пять</w:t>
            </w:r>
            <w:proofErr w:type="gramEnd"/>
            <w:r w:rsidRPr="00A63AA2">
              <w:t xml:space="preserve"> процентов.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t xml:space="preserve">Задаток, внесенный Победителем аукциона (Претендентом на покупку), учитывается в счет окончательной стоимости предмета аукциона. 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t>Задаток, внесенный участником аукциона, не ставшим Победителем аукциона (Претендентом на покупку), подлежит возврату безналичным платежом в течение       5 (пяти) рабочих дней со дня проведения аукциона.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t xml:space="preserve">В случае признания аукциона нерезультативным, участники аукциона, отказавшиеся объявить свою цену, а в случае аннулирования результата аукциона - Победитель аукциона (Претендент на покупку), оплачивают Организатору аукциона штраф в размере </w:t>
            </w:r>
            <w:r w:rsidR="00F81344" w:rsidRPr="00A63AA2">
              <w:t>3 200 р. (три тысячи двести рублей)</w:t>
            </w:r>
            <w:r w:rsidRPr="00A63AA2">
              <w:t xml:space="preserve"> в течение одного месяца со дня проведения аукциона.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lastRenderedPageBreak/>
              <w:t xml:space="preserve">Организатор аукциона вправе отказаться от проведения аукциона в любое время, но не </w:t>
            </w:r>
            <w:proofErr w:type="gramStart"/>
            <w:r w:rsidRPr="00A63AA2">
              <w:t>позднее</w:t>
            </w:r>
            <w:proofErr w:type="gramEnd"/>
            <w:r w:rsidRPr="00A63AA2">
              <w:t xml:space="preserve"> чем за 3 (три) календарных дня до наступления даты проведения аукциона. Сообщение об отказе от проведения аукциона размещается на информационных ресурсах, в которых опубликовано извещение о проведен</w:t>
            </w:r>
            <w:proofErr w:type="gramStart"/>
            <w:r w:rsidRPr="00A63AA2">
              <w:t>ии ау</w:t>
            </w:r>
            <w:proofErr w:type="gramEnd"/>
            <w:r w:rsidRPr="00A63AA2">
              <w:t>кциона.</w:t>
            </w:r>
          </w:p>
        </w:tc>
      </w:tr>
    </w:tbl>
    <w:p w:rsidR="00424A67" w:rsidRDefault="00424A67" w:rsidP="006A22A7">
      <w:pPr>
        <w:tabs>
          <w:tab w:val="left" w:pos="5535"/>
        </w:tabs>
        <w:rPr>
          <w:sz w:val="24"/>
          <w:szCs w:val="24"/>
          <w:lang w:val="en-US"/>
        </w:rPr>
      </w:pPr>
      <w:bookmarkStart w:id="0" w:name="_GoBack"/>
      <w:bookmarkEnd w:id="0"/>
    </w:p>
    <w:sectPr w:rsidR="00424A67" w:rsidSect="00A428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8CF"/>
    <w:rsid w:val="0012757E"/>
    <w:rsid w:val="0023729F"/>
    <w:rsid w:val="00424A67"/>
    <w:rsid w:val="00430C07"/>
    <w:rsid w:val="0048348C"/>
    <w:rsid w:val="004E2172"/>
    <w:rsid w:val="005B3BB0"/>
    <w:rsid w:val="006538CF"/>
    <w:rsid w:val="006A22A7"/>
    <w:rsid w:val="00711DEA"/>
    <w:rsid w:val="007B6104"/>
    <w:rsid w:val="007E0F24"/>
    <w:rsid w:val="00995DE2"/>
    <w:rsid w:val="009F7B84"/>
    <w:rsid w:val="00A17DBE"/>
    <w:rsid w:val="00A4280D"/>
    <w:rsid w:val="00A63AA2"/>
    <w:rsid w:val="00AB1F9D"/>
    <w:rsid w:val="00BA22BE"/>
    <w:rsid w:val="00BA5849"/>
    <w:rsid w:val="00BC6FA8"/>
    <w:rsid w:val="00C57533"/>
    <w:rsid w:val="00D91737"/>
    <w:rsid w:val="00DF5021"/>
    <w:rsid w:val="00E74E4A"/>
    <w:rsid w:val="00F64678"/>
    <w:rsid w:val="00F81344"/>
    <w:rsid w:val="00F86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8C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38CF"/>
    <w:rPr>
      <w:color w:val="0000FF" w:themeColor="hyperlink"/>
      <w:u w:val="single"/>
    </w:rPr>
  </w:style>
  <w:style w:type="paragraph" w:customStyle="1" w:styleId="newncpi">
    <w:name w:val="newncpi"/>
    <w:basedOn w:val="a"/>
    <w:rsid w:val="00653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11D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4E2172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E2172"/>
    <w:rPr>
      <w:rFonts w:ascii="Times New Roman" w:eastAsia="Times New Roman" w:hAnsi="Times New Roman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8C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38CF"/>
    <w:rPr>
      <w:color w:val="0000FF" w:themeColor="hyperlink"/>
      <w:u w:val="single"/>
    </w:rPr>
  </w:style>
  <w:style w:type="paragraph" w:customStyle="1" w:styleId="newncpi">
    <w:name w:val="newncpi"/>
    <w:basedOn w:val="a"/>
    <w:rsid w:val="00653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11D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4E2172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E2172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ii.by/tx.dll?d=266612&amp;a=1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5</Pages>
  <Words>1930</Words>
  <Characters>11002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Александр</cp:lastModifiedBy>
  <cp:revision>3</cp:revision>
  <dcterms:created xsi:type="dcterms:W3CDTF">2023-12-27T06:18:00Z</dcterms:created>
  <dcterms:modified xsi:type="dcterms:W3CDTF">2023-12-27T11:05:00Z</dcterms:modified>
</cp:coreProperties>
</file>