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A6" w:rsidRPr="00E169DC" w:rsidRDefault="00CE34A6" w:rsidP="00CE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«Гродненская табачная фабрика «Неман».</w:t>
            </w:r>
          </w:p>
          <w:p w:rsidR="006538CF" w:rsidRPr="00A63AA2" w:rsidRDefault="00CE34A6" w:rsidP="00CE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г. в 14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1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E34A6">
        <w:trPr>
          <w:trHeight w:val="17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4A6" w:rsidRPr="008322FF" w:rsidRDefault="00CE34A6" w:rsidP="00CE34A6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ЛОТ 1: автоматический упаковщик в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, модель 459, производитель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Focke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5D28B8" w:rsidRDefault="00711DEA" w:rsidP="00CE34A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CE34A6">
              <w:rPr>
                <w:rFonts w:ascii="Times New Roman" w:hAnsi="Times New Roman" w:cs="Times New Roman"/>
                <w:sz w:val="24"/>
                <w:szCs w:val="24"/>
              </w:rPr>
              <w:t>244 800</w:t>
            </w:r>
            <w:r w:rsidR="00CE34A6"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CE34A6" w:rsidRPr="00532B6C">
              <w:rPr>
                <w:rFonts w:ascii="Times New Roman" w:hAnsi="Times New Roman" w:cs="Times New Roman"/>
                <w:sz w:val="24"/>
                <w:szCs w:val="24"/>
              </w:rPr>
              <w:t>двести сорок четыре тысячи восемьсот рублей</w:t>
            </w:r>
            <w:r w:rsidR="00CE34A6" w:rsidRPr="00832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34A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r w:rsidR="00CE34A6" w:rsidRPr="00532B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E34A6" w:rsidRPr="00E9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CE34A6">
              <w:rPr>
                <w:rFonts w:ascii="Times New Roman" w:hAnsi="Times New Roman" w:cs="Times New Roman"/>
                <w:sz w:val="24"/>
                <w:szCs w:val="24"/>
              </w:rPr>
              <w:t>24 480</w:t>
            </w:r>
            <w:r w:rsidR="00CE34A6"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CE34A6" w:rsidRPr="00532B6C">
              <w:rPr>
                <w:rFonts w:ascii="Times New Roman" w:hAnsi="Times New Roman" w:cs="Times New Roman"/>
                <w:sz w:val="24"/>
                <w:szCs w:val="24"/>
              </w:rPr>
              <w:t>двадцать четыре тысячи четыреста восемьдесят рублей</w:t>
            </w:r>
            <w:r w:rsidR="00CE34A6" w:rsidRPr="00832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34A6" w:rsidRPr="00E169DC" w:rsidRDefault="00CE34A6" w:rsidP="00CE34A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E34A6" w:rsidP="00CE34A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A5E2A" w:rsidRDefault="009A5E2A" w:rsidP="009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енская табачная фабрика «Неман», </w:t>
            </w: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230771, г. Гродно, ул. </w:t>
            </w:r>
            <w:proofErr w:type="spellStart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Орждоникидзе</w:t>
            </w:r>
            <w:proofErr w:type="spellEnd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5D2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15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оплатить имущество в форме 100% предварительной оплаты в течение 15 банковских дней с момента заключения договора купли-продажи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D28B8" w:rsidRDefault="001B5105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ывоз имущества со склада Доверителя (Продавца) осуществляется за счет покупателя, погрузка осуществляется силами Доверителя (Продавца);</w:t>
            </w:r>
          </w:p>
          <w:p w:rsidR="0083056D" w:rsidRDefault="005D28B8" w:rsidP="005D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мущество поставляется без упаковки в частично разобранном виде;</w:t>
            </w:r>
          </w:p>
          <w:p w:rsidR="005D28B8" w:rsidRDefault="005D28B8" w:rsidP="005D28B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озможна оплата предмета аукциона в иностранной валюте по официальному курсу соответствующей валюты к белорусскому рублю, установленному Национальным Банком Республики Беларусь на день подписания протокола о результатах аукциона.</w:t>
            </w:r>
          </w:p>
          <w:p w:rsidR="005D28B8" w:rsidRPr="00276593" w:rsidRDefault="005D28B8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</w:t>
            </w:r>
            <w:r w:rsidRPr="00A63AA2">
              <w:lastRenderedPageBreak/>
              <w:t xml:space="preserve">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30C07"/>
    <w:rsid w:val="004E51A1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9A5E2A"/>
    <w:rsid w:val="00A17DBE"/>
    <w:rsid w:val="00A26F5F"/>
    <w:rsid w:val="00A4280D"/>
    <w:rsid w:val="00A63AA2"/>
    <w:rsid w:val="00AB1F9D"/>
    <w:rsid w:val="00AB4F65"/>
    <w:rsid w:val="00BA5849"/>
    <w:rsid w:val="00C57533"/>
    <w:rsid w:val="00CE34A6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2024-09-11T10:45:00Z</dcterms:created>
  <dcterms:modified xsi:type="dcterms:W3CDTF">2024-09-11T10:45:00Z</dcterms:modified>
</cp:coreProperties>
</file>