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5" w:type="dxa"/>
        <w:tblInd w:w="-289" w:type="dxa"/>
        <w:tblLook w:val="04A0" w:firstRow="1" w:lastRow="0" w:firstColumn="1" w:lastColumn="0" w:noHBand="0" w:noVBand="1"/>
      </w:tblPr>
      <w:tblGrid>
        <w:gridCol w:w="2240"/>
        <w:gridCol w:w="8505"/>
      </w:tblGrid>
      <w:tr w:rsidR="00A92C37" w:rsidRPr="00E46C95" w14:paraId="25A92813" w14:textId="77777777" w:rsidTr="00AF12EF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90DE4" w14:textId="4E679159" w:rsidR="00A92C37" w:rsidRPr="00E46C95" w:rsidRDefault="00A92C37" w:rsidP="00B94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46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6F2DD6" w:rsidRPr="00E46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информирует</w:t>
            </w:r>
            <w:r w:rsidRPr="00E46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</w:t>
            </w:r>
            <w:r w:rsidRPr="00E46C95">
              <w:rPr>
                <w:rFonts w:ascii="Times New Roman" w:hAnsi="Times New Roman" w:cs="Times New Roman"/>
                <w:sz w:val="24"/>
                <w:szCs w:val="24"/>
              </w:rPr>
              <w:t>открытого</w:t>
            </w:r>
            <w:r w:rsidR="004A1CC0" w:rsidRPr="00E46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6C95">
              <w:rPr>
                <w:rFonts w:ascii="Times New Roman" w:hAnsi="Times New Roman" w:cs="Times New Roman"/>
                <w:sz w:val="24"/>
                <w:szCs w:val="24"/>
              </w:rPr>
              <w:t xml:space="preserve">аукциона по продаже имущества, принадлежащего </w:t>
            </w:r>
            <w:r w:rsidR="002A616D" w:rsidRPr="00E46C9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ОАО</w:t>
            </w:r>
            <w:r w:rsidR="00E86C8A" w:rsidRPr="00E46C9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«Б</w:t>
            </w:r>
            <w:r w:rsidR="002A616D" w:rsidRPr="00E46C9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еловежский</w:t>
            </w:r>
            <w:r w:rsidR="00E86C8A" w:rsidRPr="00E46C9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»</w:t>
            </w:r>
          </w:p>
          <w:p w14:paraId="362E34B7" w14:textId="13E53005" w:rsidR="00A92C37" w:rsidRPr="00E46C95" w:rsidRDefault="009B6E0E" w:rsidP="00B30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C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Аукцион состоится </w:t>
            </w:r>
            <w:r w:rsidR="00B308F2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08 декабря</w:t>
            </w:r>
            <w:r w:rsidR="00343B3C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2026</w:t>
            </w:r>
            <w:r w:rsidR="00D22446" w:rsidRPr="00E46C95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г.</w:t>
            </w:r>
            <w:r w:rsidRPr="00E46C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адресу: </w:t>
            </w:r>
            <w:r w:rsidR="00D22446" w:rsidRPr="00E46C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Брест, ул. </w:t>
            </w:r>
            <w:proofErr w:type="spellStart"/>
            <w:r w:rsidR="00D22446" w:rsidRPr="00E46C95">
              <w:rPr>
                <w:rFonts w:ascii="Times New Roman" w:hAnsi="Times New Roman" w:cs="Times New Roman"/>
                <w:bCs/>
                <w:sz w:val="24"/>
                <w:szCs w:val="24"/>
              </w:rPr>
              <w:t>Наганова</w:t>
            </w:r>
            <w:proofErr w:type="spellEnd"/>
            <w:r w:rsidR="00D22446" w:rsidRPr="00E46C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10-325 в </w:t>
            </w:r>
            <w:r w:rsidR="00865B4D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1</w:t>
            </w:r>
            <w:r w:rsidR="00343B3C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1</w:t>
            </w:r>
            <w:r w:rsidR="00D22446" w:rsidRPr="00E46C95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:00</w:t>
            </w:r>
            <w:r w:rsidRPr="00E46C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A92C37" w:rsidRPr="00343B3C" w14:paraId="0CD2E88A" w14:textId="77777777" w:rsidTr="00AF12EF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5732157" w14:textId="40A87462" w:rsidR="00A92C37" w:rsidRPr="00343B3C" w:rsidRDefault="00A92C37" w:rsidP="00562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3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Лот</w:t>
            </w:r>
            <w:r w:rsidR="00343B3C" w:rsidRPr="00343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№1</w:t>
            </w:r>
          </w:p>
        </w:tc>
      </w:tr>
      <w:tr w:rsidR="00A92C37" w:rsidRPr="00E46C95" w14:paraId="0FCC83BB" w14:textId="77777777" w:rsidTr="00D921A7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2FB91F" w14:textId="77777777" w:rsidR="001366CA" w:rsidRPr="00E46C95" w:rsidRDefault="00A92C37" w:rsidP="00562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C9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1366CA" w:rsidRPr="00E46C95">
              <w:rPr>
                <w:rFonts w:ascii="Times New Roman" w:hAnsi="Times New Roman" w:cs="Times New Roman"/>
                <w:sz w:val="24"/>
                <w:szCs w:val="24"/>
              </w:rPr>
              <w:t>, характеристика</w:t>
            </w:r>
            <w:r w:rsidRPr="00E46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6C95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DD9C93" w14:textId="41291D32" w:rsidR="00A92C37" w:rsidRPr="00E46C95" w:rsidRDefault="00E46C95" w:rsidP="00ED2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46C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№1: </w:t>
            </w:r>
            <w:r w:rsidR="00B308F2" w:rsidRPr="00B308F2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Капитальное строение с инвентарным номером 161/C-20257 (наименование: жилой дом; назначение: здание одноквартирного жилого дома), площадью 52,0 кв. м, расположенное по адресу: Брестская обл., Каменецкий р-н, </w:t>
            </w:r>
            <w:proofErr w:type="spellStart"/>
            <w:r w:rsidR="00B308F2" w:rsidRPr="00B308F2">
              <w:rPr>
                <w:rFonts w:ascii="Times New Roman" w:hAnsi="Times New Roman" w:cs="Times New Roman"/>
                <w:sz w:val="24"/>
                <w:szCs w:val="24"/>
              </w:rPr>
              <w:t>Верховичский</w:t>
            </w:r>
            <w:proofErr w:type="spellEnd"/>
            <w:r w:rsidR="00B308F2" w:rsidRPr="00B308F2">
              <w:rPr>
                <w:rFonts w:ascii="Times New Roman" w:hAnsi="Times New Roman" w:cs="Times New Roman"/>
                <w:sz w:val="24"/>
                <w:szCs w:val="24"/>
              </w:rPr>
              <w:t xml:space="preserve"> с/с, д. Берёзовка, 3, на земельном участке с кадастровым номером 124080400601000064, площадью 0,2250 га, составные части и принадлежности: пристройка, сарай, колодец</w:t>
            </w:r>
          </w:p>
        </w:tc>
      </w:tr>
      <w:tr w:rsidR="00A92C37" w:rsidRPr="00E46C95" w14:paraId="22C2A410" w14:textId="77777777" w:rsidTr="00D921A7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E6459F" w14:textId="77777777" w:rsidR="00A92C37" w:rsidRPr="00E46C95" w:rsidRDefault="00A92C37" w:rsidP="00562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E46C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409B071" w14:textId="18EAAFD9" w:rsidR="00A92C37" w:rsidRPr="00E46C95" w:rsidRDefault="00B308F2" w:rsidP="00ED23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08F2">
              <w:rPr>
                <w:rFonts w:ascii="Times New Roman" w:hAnsi="Times New Roman" w:cs="Times New Roman"/>
                <w:sz w:val="24"/>
                <w:szCs w:val="24"/>
              </w:rPr>
              <w:t xml:space="preserve">Брестская обл., Каменецкий р-н, </w:t>
            </w:r>
            <w:proofErr w:type="spellStart"/>
            <w:r w:rsidRPr="00B308F2">
              <w:rPr>
                <w:rFonts w:ascii="Times New Roman" w:hAnsi="Times New Roman" w:cs="Times New Roman"/>
                <w:sz w:val="24"/>
                <w:szCs w:val="24"/>
              </w:rPr>
              <w:t>Верховичский</w:t>
            </w:r>
            <w:proofErr w:type="spellEnd"/>
            <w:r w:rsidRPr="00B308F2">
              <w:rPr>
                <w:rFonts w:ascii="Times New Roman" w:hAnsi="Times New Roman" w:cs="Times New Roman"/>
                <w:sz w:val="24"/>
                <w:szCs w:val="24"/>
              </w:rPr>
              <w:t xml:space="preserve"> с/с, д. Берёзовка, 3</w:t>
            </w:r>
          </w:p>
        </w:tc>
      </w:tr>
      <w:tr w:rsidR="00A92C37" w:rsidRPr="00E46C95" w14:paraId="2379DFB0" w14:textId="77777777" w:rsidTr="00D921A7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1CB874" w14:textId="77777777" w:rsidR="00A92C37" w:rsidRPr="00E46C95" w:rsidRDefault="00A92C37" w:rsidP="00B94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DD0E4A" w14:textId="30EF995A" w:rsidR="00A92C37" w:rsidRPr="00E46C95" w:rsidRDefault="00B308F2" w:rsidP="00E86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4 882,14</w:t>
            </w:r>
            <w:r w:rsidR="002A616D" w:rsidRPr="00E46C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2121" w:rsidRPr="00E46C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</w:tr>
      <w:tr w:rsidR="00A92C37" w:rsidRPr="00E46C95" w14:paraId="5CFBAB92" w14:textId="77777777" w:rsidTr="00D921A7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871C43" w14:textId="77777777" w:rsidR="00A92C37" w:rsidRPr="00B308F2" w:rsidRDefault="00A92C37" w:rsidP="00B94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308F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B53E817" w14:textId="3B88F0DE" w:rsidR="00A92C37" w:rsidRPr="00B308F2" w:rsidRDefault="00B308F2" w:rsidP="00B94F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eastAsia="ru-RU"/>
              </w:rPr>
            </w:pPr>
            <w:r w:rsidRPr="00B308F2"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eastAsia="ru-RU"/>
              </w:rPr>
              <w:t>10</w:t>
            </w:r>
            <w:r w:rsidR="00562121" w:rsidRPr="00B308F2"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eastAsia="ru-RU"/>
              </w:rPr>
              <w:t>% от предыдущей названной цены</w:t>
            </w:r>
            <w:r w:rsidR="00A92C37" w:rsidRPr="00B308F2"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92C37" w:rsidRPr="00E46C95" w14:paraId="235C59BC" w14:textId="77777777" w:rsidTr="00D921A7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DF1EB90" w14:textId="77777777" w:rsidR="00A92C37" w:rsidRPr="00E46C95" w:rsidRDefault="00A92C37" w:rsidP="00B94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4E6BFE5" w14:textId="259AB732" w:rsidR="00B308F2" w:rsidRPr="00E46C95" w:rsidRDefault="00B308F2" w:rsidP="00B308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488,21</w:t>
            </w:r>
            <w:r w:rsidR="00AF12EF" w:rsidRPr="00E46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2121" w:rsidRPr="00E46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</w:tr>
      <w:tr w:rsidR="00B308F2" w:rsidRPr="00343B3C" w14:paraId="580959AD" w14:textId="77777777" w:rsidTr="00A45F2A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9EF427" w14:textId="2AA0D317" w:rsidR="00B308F2" w:rsidRPr="00343B3C" w:rsidRDefault="00B308F2" w:rsidP="00A45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43B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Лот 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B308F2" w:rsidRPr="00E46C95" w14:paraId="3933053C" w14:textId="77777777" w:rsidTr="00D921A7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8152C8" w14:textId="10928FAF" w:rsidR="00B308F2" w:rsidRPr="00E46C95" w:rsidRDefault="00B308F2" w:rsidP="00B30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C9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E46C95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E518A4A" w14:textId="373F363B" w:rsidR="00B308F2" w:rsidRDefault="00B308F2" w:rsidP="00B30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0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№2: </w:t>
            </w:r>
            <w:r w:rsidRPr="00B308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капитальное строение с инвентарным номером 161/C-16939 (наименование: одноквартирный жилой дом; назначение: здание одноквартирного жилого дома), площадью 58,6 кв. м, расположенное по адресу: Брестская обл., Каменецкий р-н, </w:t>
            </w:r>
            <w:proofErr w:type="spellStart"/>
            <w:r w:rsidRPr="00B308F2">
              <w:rPr>
                <w:rFonts w:ascii="Times New Roman" w:hAnsi="Times New Roman" w:cs="Times New Roman"/>
                <w:bCs/>
                <w:sz w:val="24"/>
                <w:szCs w:val="24"/>
              </w:rPr>
              <w:t>Ратайчицкий</w:t>
            </w:r>
            <w:proofErr w:type="spellEnd"/>
            <w:r w:rsidRPr="00B308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с/с, д. </w:t>
            </w:r>
            <w:proofErr w:type="spellStart"/>
            <w:r w:rsidRPr="00B308F2">
              <w:rPr>
                <w:rFonts w:ascii="Times New Roman" w:hAnsi="Times New Roman" w:cs="Times New Roman"/>
                <w:bCs/>
                <w:sz w:val="24"/>
                <w:szCs w:val="24"/>
              </w:rPr>
              <w:t>Тростяница</w:t>
            </w:r>
            <w:proofErr w:type="spellEnd"/>
            <w:r w:rsidRPr="00B308F2">
              <w:rPr>
                <w:rFonts w:ascii="Times New Roman" w:hAnsi="Times New Roman" w:cs="Times New Roman"/>
                <w:bCs/>
                <w:sz w:val="24"/>
                <w:szCs w:val="24"/>
              </w:rPr>
              <w:t>, ул. Брестская, 19А, на земельном участке с кадастровым номером 124085507101000097, площадью 0,1899 га, составные части и принадлежности: две пристройки, четыре сарая, летняя кухня с погребом, уборная</w:t>
            </w:r>
          </w:p>
        </w:tc>
      </w:tr>
      <w:tr w:rsidR="00B308F2" w:rsidRPr="00E46C95" w14:paraId="0C8464E1" w14:textId="77777777" w:rsidTr="00D921A7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9FBCCB" w14:textId="285F14E1" w:rsidR="00B308F2" w:rsidRPr="00E46C95" w:rsidRDefault="00B308F2" w:rsidP="00B30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E46C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21A7842" w14:textId="02AC37FE" w:rsidR="00B308F2" w:rsidRDefault="00B308F2" w:rsidP="00B308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08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Брестская обл., Каменецкий р-н, </w:t>
            </w:r>
            <w:proofErr w:type="spellStart"/>
            <w:r w:rsidRPr="00B308F2">
              <w:rPr>
                <w:rFonts w:ascii="Times New Roman" w:hAnsi="Times New Roman" w:cs="Times New Roman"/>
                <w:bCs/>
                <w:sz w:val="24"/>
                <w:szCs w:val="24"/>
              </w:rPr>
              <w:t>Ратайчицкий</w:t>
            </w:r>
            <w:proofErr w:type="spellEnd"/>
            <w:r w:rsidRPr="00B308F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с/с, д. </w:t>
            </w:r>
            <w:proofErr w:type="spellStart"/>
            <w:r w:rsidRPr="00B308F2">
              <w:rPr>
                <w:rFonts w:ascii="Times New Roman" w:hAnsi="Times New Roman" w:cs="Times New Roman"/>
                <w:bCs/>
                <w:sz w:val="24"/>
                <w:szCs w:val="24"/>
              </w:rPr>
              <w:t>Тростяница</w:t>
            </w:r>
            <w:proofErr w:type="spellEnd"/>
            <w:r w:rsidRPr="00B308F2">
              <w:rPr>
                <w:rFonts w:ascii="Times New Roman" w:hAnsi="Times New Roman" w:cs="Times New Roman"/>
                <w:bCs/>
                <w:sz w:val="24"/>
                <w:szCs w:val="24"/>
              </w:rPr>
              <w:t>, ул. Брестская, 19А</w:t>
            </w:r>
          </w:p>
        </w:tc>
      </w:tr>
      <w:tr w:rsidR="00B308F2" w:rsidRPr="00E46C95" w14:paraId="603D6BB0" w14:textId="77777777" w:rsidTr="00D921A7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FC2971" w14:textId="2FCE5C30" w:rsidR="00B308F2" w:rsidRPr="00E46C95" w:rsidRDefault="00B308F2" w:rsidP="00B30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CE8E80" w14:textId="6A1ADD4B" w:rsidR="00B308F2" w:rsidRDefault="00B308F2" w:rsidP="00B308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43 356,09</w:t>
            </w:r>
            <w:r w:rsidRPr="00E46C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B308F2" w:rsidRPr="00E46C95" w14:paraId="3EC8C2CB" w14:textId="77777777" w:rsidTr="00D921A7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46823B" w14:textId="6FC049CF" w:rsidR="00B308F2" w:rsidRPr="00E46C95" w:rsidRDefault="00B308F2" w:rsidP="00B30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08F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AFEDF49" w14:textId="3EDC8C0D" w:rsidR="00B308F2" w:rsidRDefault="00B308F2" w:rsidP="00B308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08F2"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eastAsia="ru-RU"/>
              </w:rPr>
              <w:t xml:space="preserve">10% от предыдущей названной цены </w:t>
            </w:r>
          </w:p>
        </w:tc>
      </w:tr>
      <w:tr w:rsidR="00B308F2" w:rsidRPr="00E46C95" w14:paraId="0446C95F" w14:textId="77777777" w:rsidTr="00D921A7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54F1CF" w14:textId="2DF5A052" w:rsidR="00B308F2" w:rsidRPr="00E46C95" w:rsidRDefault="00B308F2" w:rsidP="00B30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CD5BC6" w14:textId="3B23A129" w:rsidR="00B308F2" w:rsidRDefault="00B308F2" w:rsidP="00B308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4 335,61</w:t>
            </w:r>
            <w:r w:rsidRPr="00E46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B308F2" w:rsidRPr="00E46C95" w14:paraId="4877943A" w14:textId="77777777" w:rsidTr="00D921A7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EB34D9" w14:textId="77777777" w:rsidR="00B308F2" w:rsidRPr="00E46C95" w:rsidRDefault="00B308F2" w:rsidP="00B30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и порядок внесения задатка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574178" w14:textId="77777777" w:rsidR="00B308F2" w:rsidRPr="00E46C95" w:rsidRDefault="00B308F2" w:rsidP="00B308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E46C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Задаток вносится на расчетный счет Организатора аукциона до подачи заявления на участие в аукционе</w:t>
            </w:r>
          </w:p>
        </w:tc>
      </w:tr>
      <w:tr w:rsidR="00B308F2" w:rsidRPr="00E46C95" w14:paraId="739ECFBC" w14:textId="77777777" w:rsidTr="00D921A7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7E43AC" w14:textId="77777777" w:rsidR="00B308F2" w:rsidRPr="00E46C95" w:rsidRDefault="00B308F2" w:rsidP="00B30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ED6263C" w14:textId="77777777" w:rsidR="00B308F2" w:rsidRPr="00BB7F00" w:rsidRDefault="00B308F2" w:rsidP="00B308F2">
            <w:pPr>
              <w:spacing w:after="0" w:line="240" w:lineRule="auto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bookmarkStart w:id="0" w:name="_Hlk224633445"/>
            <w:r w:rsidRPr="00BB7F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р/с BY85BAPB30127802900100000000</w:t>
            </w:r>
            <w:r w:rsidRPr="00BB7F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  <w:t>в ОАО «</w:t>
            </w:r>
            <w:proofErr w:type="spellStart"/>
            <w:r w:rsidRPr="00BB7F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Белагропромбанк</w:t>
            </w:r>
            <w:proofErr w:type="spellEnd"/>
            <w:r w:rsidRPr="00BB7F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», код банка BAPBBY2X, г. Минск, УНП 190055182</w:t>
            </w:r>
            <w:r w:rsidRPr="00BB7F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  <w:t>Получатель платежа: РУП «Институт недвижимости и оценки</w:t>
            </w:r>
            <w:bookmarkEnd w:id="0"/>
            <w:r w:rsidRPr="00BB7F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»</w:t>
            </w:r>
            <w:r w:rsidRPr="00BB7F0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</w:r>
            <w:r w:rsidRPr="00BB7F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Код назначения платежа: 40901 «Перечисление гарантийного взноса»</w:t>
            </w:r>
          </w:p>
          <w:p w14:paraId="66D77B37" w14:textId="7885B6CB" w:rsidR="00B308F2" w:rsidRPr="00E46C95" w:rsidRDefault="00B308F2" w:rsidP="00B308F2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B7F00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Назначение платежа: задаток за участие в торгах</w:t>
            </w:r>
          </w:p>
        </w:tc>
      </w:tr>
      <w:tr w:rsidR="00B308F2" w:rsidRPr="00E46C95" w14:paraId="632D55B3" w14:textId="77777777" w:rsidTr="00D921A7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944893" w14:textId="77777777" w:rsidR="00B308F2" w:rsidRPr="00E46C95" w:rsidRDefault="00B308F2" w:rsidP="00B30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Место, дата и время окончания приема заявлений 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B0EAD3" w14:textId="2828A816" w:rsidR="00B308F2" w:rsidRPr="00E46C95" w:rsidRDefault="00B308F2" w:rsidP="00B308F2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46C9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г. Брест, ул. </w:t>
            </w:r>
            <w:proofErr w:type="spellStart"/>
            <w:r w:rsidRPr="00E46C95">
              <w:rPr>
                <w:rFonts w:ascii="Times New Roman" w:hAnsi="Times New Roman" w:cs="Times New Roman"/>
                <w:iCs/>
                <w:sz w:val="24"/>
                <w:szCs w:val="24"/>
              </w:rPr>
              <w:t>Наганова</w:t>
            </w:r>
            <w:proofErr w:type="spellEnd"/>
            <w:r w:rsidRPr="00E46C95">
              <w:rPr>
                <w:rFonts w:ascii="Times New Roman" w:hAnsi="Times New Roman" w:cs="Times New Roman"/>
                <w:iCs/>
                <w:sz w:val="24"/>
                <w:szCs w:val="24"/>
              </w:rPr>
              <w:t>, 10-329 в рабочие дни с 9.00 до 17.00. Последний день приема заявлений –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07 декабря </w:t>
            </w:r>
            <w:r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>2026</w:t>
            </w:r>
            <w:r w:rsidRPr="00E46C95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 г.</w:t>
            </w:r>
            <w:r w:rsidRPr="00E46C9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до 17.00</w:t>
            </w:r>
          </w:p>
        </w:tc>
      </w:tr>
      <w:tr w:rsidR="00B308F2" w:rsidRPr="00E46C95" w14:paraId="583F3C80" w14:textId="77777777" w:rsidTr="00D921A7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3DA4F1" w14:textId="77777777" w:rsidR="00B308F2" w:rsidRPr="00E46C95" w:rsidRDefault="00B308F2" w:rsidP="00B30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0EDA77D" w14:textId="77777777" w:rsidR="00B308F2" w:rsidRPr="00E46C95" w:rsidRDefault="00B308F2" w:rsidP="00B308F2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46C9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ОАО «Беловежский», Брестская обл., Каменецкий р-н, </w:t>
            </w:r>
            <w:proofErr w:type="spellStart"/>
            <w:r w:rsidRPr="00E46C95">
              <w:rPr>
                <w:rFonts w:ascii="Times New Roman" w:hAnsi="Times New Roman" w:cs="Times New Roman"/>
                <w:iCs/>
                <w:sz w:val="24"/>
                <w:szCs w:val="24"/>
              </w:rPr>
              <w:t>аг</w:t>
            </w:r>
            <w:proofErr w:type="spellEnd"/>
            <w:r w:rsidRPr="00E46C95">
              <w:rPr>
                <w:rFonts w:ascii="Times New Roman" w:hAnsi="Times New Roman" w:cs="Times New Roman"/>
                <w:iCs/>
                <w:sz w:val="24"/>
                <w:szCs w:val="24"/>
              </w:rPr>
              <w:t>. Беловежский, ул. Ленина, 2, т. 80163172881</w:t>
            </w:r>
          </w:p>
        </w:tc>
      </w:tr>
      <w:tr w:rsidR="00B308F2" w:rsidRPr="00E46C95" w14:paraId="4973D2B6" w14:textId="77777777" w:rsidTr="00D921A7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00EF64" w14:textId="77777777" w:rsidR="00B308F2" w:rsidRPr="00E46C95" w:rsidRDefault="00B308F2" w:rsidP="00B30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организаторе аукциона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7EC9096" w14:textId="77777777" w:rsidR="00B308F2" w:rsidRPr="00E46C95" w:rsidRDefault="00B308F2" w:rsidP="00B308F2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46C9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Брестский филиал РУП «Институт недвижимости и оценки», г. Брест, ул. </w:t>
            </w:r>
            <w:proofErr w:type="spellStart"/>
            <w:r w:rsidRPr="00E46C95">
              <w:rPr>
                <w:rFonts w:ascii="Times New Roman" w:hAnsi="Times New Roman" w:cs="Times New Roman"/>
                <w:iCs/>
                <w:sz w:val="24"/>
                <w:szCs w:val="24"/>
              </w:rPr>
              <w:t>Наганова</w:t>
            </w:r>
            <w:proofErr w:type="spellEnd"/>
            <w:r w:rsidRPr="00E46C95">
              <w:rPr>
                <w:rFonts w:ascii="Times New Roman" w:hAnsi="Times New Roman" w:cs="Times New Roman"/>
                <w:iCs/>
                <w:sz w:val="24"/>
                <w:szCs w:val="24"/>
              </w:rPr>
              <w:t>, 10-329, т/ф 80162408701</w:t>
            </w:r>
          </w:p>
        </w:tc>
      </w:tr>
      <w:tr w:rsidR="00B308F2" w:rsidRPr="00E46C95" w14:paraId="1C5DEA60" w14:textId="77777777" w:rsidTr="00D921A7">
        <w:trPr>
          <w:trHeight w:val="17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B6772A5" w14:textId="77777777" w:rsidR="00B308F2" w:rsidRPr="00E46C95" w:rsidRDefault="00B308F2" w:rsidP="00B30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аукциона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AA61EAC" w14:textId="77777777" w:rsidR="00B308F2" w:rsidRPr="00E46C95" w:rsidRDefault="00B308F2" w:rsidP="00B308F2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Победитель аукциона либо единственный участник, согласный приобрести Лот по начальной цене, увеличенной на пять процентов (далее – Претендент на покупку), обязан </w:t>
            </w:r>
            <w:r w:rsidRPr="00E46C9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заключить</w:t>
            </w:r>
            <w:r w:rsidRPr="00E46C9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46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Продавцом договор купли-продажи в течение </w:t>
            </w:r>
            <w:r w:rsidRPr="00B30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20 </w:t>
            </w:r>
            <w:r w:rsidRPr="00B308F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рабочих</w:t>
            </w:r>
            <w:r w:rsidRPr="00B308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дней</w:t>
            </w:r>
            <w:r w:rsidRPr="00E46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дня проведения аукциона</w:t>
            </w:r>
          </w:p>
          <w:p w14:paraId="61F39AB4" w14:textId="77777777" w:rsidR="00B308F2" w:rsidRPr="00E46C95" w:rsidRDefault="00B308F2" w:rsidP="00B308F2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Условия расчетов по договору купли-продажи: согласно заключенного договора купли-продажи.</w:t>
            </w:r>
          </w:p>
          <w:p w14:paraId="5982CCA5" w14:textId="6397DF36" w:rsidR="00B308F2" w:rsidRPr="00E46C95" w:rsidRDefault="00B308F2" w:rsidP="00B308F2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Победитель аукциона (Претендент на покупку)</w:t>
            </w:r>
            <w:r w:rsidRPr="004D22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течение 3 рабочих дней со дня аукциона возмещает </w:t>
            </w:r>
            <w:r w:rsidRPr="00B30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фактические затраты на организацию и проведение аукциона.</w:t>
            </w:r>
          </w:p>
          <w:p w14:paraId="4B7D9579" w14:textId="77777777" w:rsidR="00B308F2" w:rsidRDefault="00B308F2" w:rsidP="00B308F2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C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Условия продажи: без условий.</w:t>
            </w:r>
          </w:p>
          <w:p w14:paraId="38631799" w14:textId="77777777" w:rsidR="00B308F2" w:rsidRDefault="00B308F2" w:rsidP="00B308F2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9F1CD4E" w14:textId="2BDC2ACF" w:rsidR="00B308F2" w:rsidRPr="00E46C95" w:rsidRDefault="00B308F2" w:rsidP="00B308F2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" w:name="_GoBack"/>
            <w:bookmarkEnd w:id="1"/>
          </w:p>
        </w:tc>
      </w:tr>
      <w:tr w:rsidR="00B308F2" w:rsidRPr="00E46C95" w14:paraId="2E855A66" w14:textId="77777777" w:rsidTr="00AF12EF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F531D3" w14:textId="77777777" w:rsidR="00B308F2" w:rsidRPr="00E46C95" w:rsidRDefault="00B308F2" w:rsidP="00B308F2">
            <w:pPr>
              <w:spacing w:after="0" w:line="240" w:lineRule="auto"/>
              <w:ind w:firstLine="57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1CC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Порядок проведения аукциона определен </w:t>
            </w:r>
            <w:r w:rsidRPr="004A1CC0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Указ Президента Республики Беларусь от 17.06.2011 №253 «Об отдельных вопросах купли-продажи жилых домов (квартир) сельскохозяйственных организаций»</w:t>
            </w:r>
          </w:p>
        </w:tc>
      </w:tr>
      <w:tr w:rsidR="00B308F2" w:rsidRPr="00E46C95" w14:paraId="3E858A4D" w14:textId="77777777" w:rsidTr="00AF12EF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E9C05D" w14:textId="77777777" w:rsidR="00B308F2" w:rsidRPr="00E46C95" w:rsidRDefault="00B308F2" w:rsidP="00B308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6C95"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участия в аукционе</w:t>
            </w:r>
          </w:p>
        </w:tc>
      </w:tr>
      <w:tr w:rsidR="00B308F2" w:rsidRPr="00E46C95" w14:paraId="2F5D92F2" w14:textId="77777777" w:rsidTr="00AF12EF">
        <w:trPr>
          <w:trHeight w:val="17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4176FA3" w14:textId="77777777" w:rsidR="00B308F2" w:rsidRPr="00E46C95" w:rsidRDefault="00B308F2" w:rsidP="00B308F2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C95">
              <w:rPr>
                <w:rFonts w:ascii="Times New Roman" w:hAnsi="Times New Roman" w:cs="Times New Roman"/>
                <w:sz w:val="24"/>
                <w:szCs w:val="24"/>
              </w:rPr>
              <w:t>Участниками аукциона могут быть юридические лица и индивидуальные предприниматели Республики Беларусь, а также иностранные юридические лица, граждане Республики Беларусь, иностранные граждане, лица без гражданства.</w:t>
            </w:r>
          </w:p>
          <w:p w14:paraId="32227484" w14:textId="77777777" w:rsidR="00B308F2" w:rsidRPr="00E46C95" w:rsidRDefault="00B308F2" w:rsidP="00B308F2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C95">
              <w:rPr>
                <w:rFonts w:ascii="Times New Roman" w:hAnsi="Times New Roman" w:cs="Times New Roman"/>
                <w:sz w:val="24"/>
                <w:szCs w:val="24"/>
              </w:rPr>
              <w:t>Лицо, желающее принять участие в аукционе, не позднее срока, указанного в извещении о проведении аукциона, подает Организатору аукциона заявление на участие в аукционе (по форме, установленной Организатором аукциона) к которому прилагает:</w:t>
            </w:r>
          </w:p>
          <w:p w14:paraId="6EDCBD8C" w14:textId="77777777" w:rsidR="00B308F2" w:rsidRPr="00E46C95" w:rsidRDefault="00B308F2" w:rsidP="00B308F2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C95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внесение суммы задатка на расчетный счет, указанный в извещении; </w:t>
            </w:r>
          </w:p>
          <w:p w14:paraId="25609CA5" w14:textId="77777777" w:rsidR="00B308F2" w:rsidRPr="00E46C95" w:rsidRDefault="00B308F2" w:rsidP="00B308F2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C95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об ознакомлении с предметом аукциона (по форме, установленной Организатором аукциона); </w:t>
            </w:r>
          </w:p>
          <w:p w14:paraId="0666384B" w14:textId="77777777" w:rsidR="00B308F2" w:rsidRPr="00E46C95" w:rsidRDefault="00B308F2" w:rsidP="00B308F2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6C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юридическим лицом или индивидуальным предпринимателем Республики Беларусь – копию документа, подтверждающего государственную регистрацию юридического лица или индивидуального предпринимателя, заверенную в установленном законодательством порядке;</w:t>
            </w:r>
          </w:p>
          <w:p w14:paraId="1A8A3A43" w14:textId="77777777" w:rsidR="00B308F2" w:rsidRPr="00E46C95" w:rsidRDefault="00B308F2" w:rsidP="00B308F2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C95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иностранным юридическим лицом – легализованные в установленном порядке копии учредительных документов и выписку из торгового реестра страны учреждения (выписка должна быть произведена не ранее шести месяцев до подачи </w:t>
            </w:r>
            <w:hyperlink r:id="rId8" w:anchor="a12" w:tooltip="+" w:history="1">
              <w:r w:rsidRPr="00E46C95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заявления</w:t>
              </w:r>
            </w:hyperlink>
            <w:r w:rsidRPr="00E46C95">
              <w:rPr>
                <w:rFonts w:ascii="Times New Roman" w:hAnsi="Times New Roman" w:cs="Times New Roman"/>
                <w:sz w:val="24"/>
                <w:szCs w:val="24"/>
              </w:rPr>
              <w:t> на участие в аукционе) либо иное эквивалентное доказательство юридического статуса в соответствии с законодательством страны учреждения с нотариально засвидетельствованным переводом на белорусский или русский язык;</w:t>
            </w:r>
          </w:p>
          <w:p w14:paraId="43E9EBD7" w14:textId="77777777" w:rsidR="00B308F2" w:rsidRPr="00E46C95" w:rsidRDefault="00B308F2" w:rsidP="00B308F2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6C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представителем юридического лица Республики Беларусь – доверенность, выданную в установленном законодательством порядке (за исключением руководителя юридического лица);</w:t>
            </w:r>
          </w:p>
          <w:p w14:paraId="0009663C" w14:textId="77777777" w:rsidR="00B308F2" w:rsidRPr="00E46C95" w:rsidRDefault="00B308F2" w:rsidP="00B308F2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6C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представителем гражданина или индивидуального предпринимателя Республики Беларусь – нотариально удостоверенную доверенность;</w:t>
            </w:r>
          </w:p>
          <w:p w14:paraId="03A3B815" w14:textId="77777777" w:rsidR="00B308F2" w:rsidRPr="00E46C95" w:rsidRDefault="00B308F2" w:rsidP="00B308F2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C95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гражданина – нотариально удостоверенную доверенность с переводом на русский либо белорусский язык;</w:t>
            </w:r>
          </w:p>
          <w:p w14:paraId="3AD9BE85" w14:textId="77777777" w:rsidR="00B308F2" w:rsidRPr="00E46C95" w:rsidRDefault="00B308F2" w:rsidP="00B308F2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C95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юридического лица, иностранного физического лица – доверенность, легализованную в установленном законодательством порядке, с нотариально засвидетельствованным переводом на белорусский или русский язык.</w:t>
            </w:r>
          </w:p>
          <w:p w14:paraId="4E6EC0FC" w14:textId="77777777" w:rsidR="00B308F2" w:rsidRPr="00E46C95" w:rsidRDefault="00B308F2" w:rsidP="00B308F2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C95">
              <w:rPr>
                <w:rFonts w:ascii="Times New Roman" w:hAnsi="Times New Roman" w:cs="Times New Roman"/>
                <w:sz w:val="24"/>
                <w:szCs w:val="24"/>
              </w:rPr>
              <w:t>При подаче документов заявитель (его представитель) предъявляет документ, удостоверяющий личность, а руководитель юридического лица – также документ, подтверждающий его полномочия.</w:t>
            </w:r>
          </w:p>
          <w:p w14:paraId="09EE74EB" w14:textId="77777777" w:rsidR="00B308F2" w:rsidRPr="00E46C95" w:rsidRDefault="00B308F2" w:rsidP="00B308F2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C95">
              <w:rPr>
                <w:rFonts w:ascii="Times New Roman" w:hAnsi="Times New Roman" w:cs="Times New Roman"/>
                <w:sz w:val="24"/>
                <w:szCs w:val="24"/>
              </w:rPr>
              <w:t>К участию в аукционе допускаются лица, подавшие в установленный извещением срок необходимые документы, а также заключившие с Организатором аукциона соглашение о правах и обязанностях сторон в процессе подготовки и проведения аукциона (по форме, установленной Организатором аукциона).</w:t>
            </w:r>
          </w:p>
          <w:p w14:paraId="1C080808" w14:textId="77777777" w:rsidR="00B308F2" w:rsidRPr="00E46C95" w:rsidRDefault="00B308F2" w:rsidP="00B308F2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6C95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документов почтовым отправлением, с целью регистрации в качестве участника аукциона, не допускается. </w:t>
            </w:r>
          </w:p>
          <w:p w14:paraId="7B28D845" w14:textId="77777777" w:rsidR="00B308F2" w:rsidRPr="00E46C95" w:rsidRDefault="00B308F2" w:rsidP="00B308F2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E46C95">
              <w:t>Сведения об участниках аукциона не подлежат разглашению за исключением случаев, предусмотренных законодательством.</w:t>
            </w:r>
          </w:p>
          <w:p w14:paraId="68FDC633" w14:textId="77777777" w:rsidR="00B308F2" w:rsidRPr="00E46C95" w:rsidRDefault="00B308F2" w:rsidP="00B308F2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E46C95">
              <w:t>Лицо, допущенное к участию в аукционе, до начала аукциона вправе отказаться от участия в нем. Отказом признается как письменное заявление, так и неявка на аукцион. В указанном случае Организатора аукциона обязан возвратить сумму внесенного задатка в течение 5 (пяти) рабочих дней со дня проведения аукциона.</w:t>
            </w:r>
          </w:p>
          <w:p w14:paraId="6AA98B89" w14:textId="77777777" w:rsidR="00B308F2" w:rsidRPr="00E46C95" w:rsidRDefault="00B308F2" w:rsidP="00B308F2">
            <w:pPr>
              <w:pStyle w:val="newncpi"/>
              <w:shd w:val="clear" w:color="auto" w:fill="FFFFFF"/>
              <w:spacing w:before="0" w:beforeAutospacing="0"/>
              <w:ind w:firstLine="606"/>
              <w:contextualSpacing/>
              <w:jc w:val="both"/>
            </w:pPr>
            <w:r w:rsidRPr="00E46C95">
              <w:t>Выигравшим аукцион признается участник, предложивший наиболее высокую цену за предмет аукциона, либо единственный участник, согласный приобрести предмет аукциона по начальной цене, увеличенной на пять процентов.</w:t>
            </w:r>
          </w:p>
          <w:p w14:paraId="055AEE06" w14:textId="77777777" w:rsidR="00B308F2" w:rsidRPr="00E46C95" w:rsidRDefault="00B308F2" w:rsidP="00B308F2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E46C95">
              <w:t xml:space="preserve">Задаток, внесенный Победителем аукциона (Претендентом на покупку), учитывается в счет окончательной стоимости предмета аукциона. </w:t>
            </w:r>
          </w:p>
          <w:p w14:paraId="0C6A1B33" w14:textId="77777777" w:rsidR="00B308F2" w:rsidRPr="00E46C95" w:rsidRDefault="00B308F2" w:rsidP="00B308F2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E46C95">
              <w:t>Задаток, внесенный участником аукциона, не ставшим Победителем аукциона (Претендентом на покупку), подлежит возврату безналичным платежом в течение 5 (пяти) рабочих дней со дня проведения аукциона.</w:t>
            </w:r>
          </w:p>
          <w:p w14:paraId="5DA21DC9" w14:textId="77777777" w:rsidR="00B308F2" w:rsidRPr="00E46C95" w:rsidRDefault="00B308F2" w:rsidP="00B308F2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E46C95">
              <w:rPr>
                <w:color w:val="000000"/>
              </w:rPr>
              <w:t>Организатор аукциона вправе отказаться от проведения аукциона в любое время, но не позднее чем за 3 (три) календарных дня до наступления даты проведения аукциона. Сообщение об отказе от проведения аукциона размещается на информационных ресурсах, в которых опубликовано извещение о проведении аукциона.</w:t>
            </w:r>
          </w:p>
        </w:tc>
      </w:tr>
    </w:tbl>
    <w:p w14:paraId="33DB091C" w14:textId="77777777" w:rsidR="00401E6C" w:rsidRPr="00E46C95" w:rsidRDefault="00401E6C" w:rsidP="00D765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E46C95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2CF1FA" w14:textId="77777777" w:rsidR="00DB4657" w:rsidRDefault="00DB4657" w:rsidP="007B74F9">
      <w:pPr>
        <w:spacing w:after="0" w:line="240" w:lineRule="auto"/>
      </w:pPr>
      <w:r>
        <w:separator/>
      </w:r>
    </w:p>
  </w:endnote>
  <w:endnote w:type="continuationSeparator" w:id="0">
    <w:p w14:paraId="6BAC2EC9" w14:textId="77777777" w:rsidR="00DB4657" w:rsidRDefault="00DB4657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D346CF" w14:textId="77777777" w:rsidR="00DB4657" w:rsidRDefault="00DB4657" w:rsidP="007B74F9">
      <w:pPr>
        <w:spacing w:after="0" w:line="240" w:lineRule="auto"/>
      </w:pPr>
      <w:r>
        <w:separator/>
      </w:r>
    </w:p>
  </w:footnote>
  <w:footnote w:type="continuationSeparator" w:id="0">
    <w:p w14:paraId="5F839A06" w14:textId="77777777" w:rsidR="00DB4657" w:rsidRDefault="00DB4657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312"/>
    <w:rsid w:val="000033D1"/>
    <w:rsid w:val="000078E3"/>
    <w:rsid w:val="00010598"/>
    <w:rsid w:val="00024225"/>
    <w:rsid w:val="00036B6C"/>
    <w:rsid w:val="00040963"/>
    <w:rsid w:val="00043E3F"/>
    <w:rsid w:val="00045C8E"/>
    <w:rsid w:val="00046425"/>
    <w:rsid w:val="0004761C"/>
    <w:rsid w:val="0005318C"/>
    <w:rsid w:val="00057EA4"/>
    <w:rsid w:val="000733C6"/>
    <w:rsid w:val="000779A7"/>
    <w:rsid w:val="000A296A"/>
    <w:rsid w:val="000C55F4"/>
    <w:rsid w:val="000E4190"/>
    <w:rsid w:val="000F0A54"/>
    <w:rsid w:val="00106D14"/>
    <w:rsid w:val="001366CA"/>
    <w:rsid w:val="00153656"/>
    <w:rsid w:val="00155FF5"/>
    <w:rsid w:val="001670EA"/>
    <w:rsid w:val="001939BC"/>
    <w:rsid w:val="001A2C88"/>
    <w:rsid w:val="001C201C"/>
    <w:rsid w:val="001F03CB"/>
    <w:rsid w:val="001F0942"/>
    <w:rsid w:val="001F33E4"/>
    <w:rsid w:val="002128B3"/>
    <w:rsid w:val="002257BC"/>
    <w:rsid w:val="00245B6B"/>
    <w:rsid w:val="00250662"/>
    <w:rsid w:val="00253249"/>
    <w:rsid w:val="00266B3E"/>
    <w:rsid w:val="002674B6"/>
    <w:rsid w:val="00276306"/>
    <w:rsid w:val="002858C9"/>
    <w:rsid w:val="00290339"/>
    <w:rsid w:val="002A616D"/>
    <w:rsid w:val="002C6D5B"/>
    <w:rsid w:val="002D6801"/>
    <w:rsid w:val="00315DA4"/>
    <w:rsid w:val="00321FC5"/>
    <w:rsid w:val="00323D95"/>
    <w:rsid w:val="00340409"/>
    <w:rsid w:val="00343B3C"/>
    <w:rsid w:val="00344D3A"/>
    <w:rsid w:val="00356312"/>
    <w:rsid w:val="00356473"/>
    <w:rsid w:val="00370025"/>
    <w:rsid w:val="00370170"/>
    <w:rsid w:val="003711C1"/>
    <w:rsid w:val="00383824"/>
    <w:rsid w:val="0039732F"/>
    <w:rsid w:val="003A1896"/>
    <w:rsid w:val="003B0475"/>
    <w:rsid w:val="003E0191"/>
    <w:rsid w:val="003E3652"/>
    <w:rsid w:val="003F1F7F"/>
    <w:rsid w:val="003F5809"/>
    <w:rsid w:val="004013C0"/>
    <w:rsid w:val="00401E6C"/>
    <w:rsid w:val="0040208B"/>
    <w:rsid w:val="004054AF"/>
    <w:rsid w:val="00413BC7"/>
    <w:rsid w:val="00414FD9"/>
    <w:rsid w:val="004225B9"/>
    <w:rsid w:val="0042587C"/>
    <w:rsid w:val="0043210D"/>
    <w:rsid w:val="00443584"/>
    <w:rsid w:val="004474F6"/>
    <w:rsid w:val="004532F8"/>
    <w:rsid w:val="004A1CC0"/>
    <w:rsid w:val="004B3712"/>
    <w:rsid w:val="004D1568"/>
    <w:rsid w:val="004D22B9"/>
    <w:rsid w:val="004D7EFD"/>
    <w:rsid w:val="004F668F"/>
    <w:rsid w:val="00512594"/>
    <w:rsid w:val="005170B3"/>
    <w:rsid w:val="00525587"/>
    <w:rsid w:val="0053266B"/>
    <w:rsid w:val="005430C0"/>
    <w:rsid w:val="00553708"/>
    <w:rsid w:val="00562121"/>
    <w:rsid w:val="00585C14"/>
    <w:rsid w:val="005957A6"/>
    <w:rsid w:val="00597E48"/>
    <w:rsid w:val="005A42DE"/>
    <w:rsid w:val="005B3E3E"/>
    <w:rsid w:val="005C5D2D"/>
    <w:rsid w:val="005D1B27"/>
    <w:rsid w:val="005E327E"/>
    <w:rsid w:val="005F2214"/>
    <w:rsid w:val="005F3F1A"/>
    <w:rsid w:val="00631078"/>
    <w:rsid w:val="00646364"/>
    <w:rsid w:val="00666894"/>
    <w:rsid w:val="006777A4"/>
    <w:rsid w:val="006812EC"/>
    <w:rsid w:val="00683A24"/>
    <w:rsid w:val="006872B4"/>
    <w:rsid w:val="006C219B"/>
    <w:rsid w:val="006E2692"/>
    <w:rsid w:val="006F2DD6"/>
    <w:rsid w:val="006F571E"/>
    <w:rsid w:val="007137C2"/>
    <w:rsid w:val="007205EE"/>
    <w:rsid w:val="007219E3"/>
    <w:rsid w:val="007220F6"/>
    <w:rsid w:val="007311F1"/>
    <w:rsid w:val="00735091"/>
    <w:rsid w:val="00773213"/>
    <w:rsid w:val="00784DCE"/>
    <w:rsid w:val="0078580B"/>
    <w:rsid w:val="00793324"/>
    <w:rsid w:val="007A4200"/>
    <w:rsid w:val="007B1F86"/>
    <w:rsid w:val="007B74F9"/>
    <w:rsid w:val="007D5323"/>
    <w:rsid w:val="007E2781"/>
    <w:rsid w:val="007F33DE"/>
    <w:rsid w:val="008242CD"/>
    <w:rsid w:val="00837A4A"/>
    <w:rsid w:val="00837FD5"/>
    <w:rsid w:val="008404C9"/>
    <w:rsid w:val="00845C30"/>
    <w:rsid w:val="00852042"/>
    <w:rsid w:val="008532DB"/>
    <w:rsid w:val="00865B4D"/>
    <w:rsid w:val="00866595"/>
    <w:rsid w:val="00874C2B"/>
    <w:rsid w:val="0089793B"/>
    <w:rsid w:val="008C1EC5"/>
    <w:rsid w:val="008C223F"/>
    <w:rsid w:val="008F7482"/>
    <w:rsid w:val="0090095D"/>
    <w:rsid w:val="009073EA"/>
    <w:rsid w:val="00907F56"/>
    <w:rsid w:val="00911503"/>
    <w:rsid w:val="009252E2"/>
    <w:rsid w:val="009312D8"/>
    <w:rsid w:val="0093252A"/>
    <w:rsid w:val="00953BB0"/>
    <w:rsid w:val="00957706"/>
    <w:rsid w:val="00966204"/>
    <w:rsid w:val="00966333"/>
    <w:rsid w:val="00967C48"/>
    <w:rsid w:val="009748EA"/>
    <w:rsid w:val="009B2764"/>
    <w:rsid w:val="009B6E0E"/>
    <w:rsid w:val="009C0E18"/>
    <w:rsid w:val="009C7A51"/>
    <w:rsid w:val="009E2526"/>
    <w:rsid w:val="00A016D3"/>
    <w:rsid w:val="00A043CC"/>
    <w:rsid w:val="00A04C80"/>
    <w:rsid w:val="00A13914"/>
    <w:rsid w:val="00A214A7"/>
    <w:rsid w:val="00A2355B"/>
    <w:rsid w:val="00A251FC"/>
    <w:rsid w:val="00A25476"/>
    <w:rsid w:val="00A4457B"/>
    <w:rsid w:val="00A464C2"/>
    <w:rsid w:val="00A66B4F"/>
    <w:rsid w:val="00A70D44"/>
    <w:rsid w:val="00A92C37"/>
    <w:rsid w:val="00A93BCD"/>
    <w:rsid w:val="00AA3778"/>
    <w:rsid w:val="00AA407C"/>
    <w:rsid w:val="00AF12EF"/>
    <w:rsid w:val="00AF16FD"/>
    <w:rsid w:val="00B1527D"/>
    <w:rsid w:val="00B2055F"/>
    <w:rsid w:val="00B21E5E"/>
    <w:rsid w:val="00B2465B"/>
    <w:rsid w:val="00B308F2"/>
    <w:rsid w:val="00B3103B"/>
    <w:rsid w:val="00B40C99"/>
    <w:rsid w:val="00B44BE6"/>
    <w:rsid w:val="00B52C06"/>
    <w:rsid w:val="00B76BE1"/>
    <w:rsid w:val="00B92145"/>
    <w:rsid w:val="00B94F6F"/>
    <w:rsid w:val="00BA6D8B"/>
    <w:rsid w:val="00BA7818"/>
    <w:rsid w:val="00BB16FF"/>
    <w:rsid w:val="00BE190D"/>
    <w:rsid w:val="00BF430F"/>
    <w:rsid w:val="00C06FAC"/>
    <w:rsid w:val="00C14161"/>
    <w:rsid w:val="00C152A8"/>
    <w:rsid w:val="00C21CCF"/>
    <w:rsid w:val="00C24419"/>
    <w:rsid w:val="00C24AB2"/>
    <w:rsid w:val="00C3081E"/>
    <w:rsid w:val="00C56EBC"/>
    <w:rsid w:val="00C606BE"/>
    <w:rsid w:val="00C61FA9"/>
    <w:rsid w:val="00C65476"/>
    <w:rsid w:val="00C767BB"/>
    <w:rsid w:val="00C76DC2"/>
    <w:rsid w:val="00C97D4D"/>
    <w:rsid w:val="00CE7258"/>
    <w:rsid w:val="00CF16C0"/>
    <w:rsid w:val="00D03B1F"/>
    <w:rsid w:val="00D14FF4"/>
    <w:rsid w:val="00D21BCA"/>
    <w:rsid w:val="00D22446"/>
    <w:rsid w:val="00D3224C"/>
    <w:rsid w:val="00D41AE7"/>
    <w:rsid w:val="00D421EF"/>
    <w:rsid w:val="00D54C54"/>
    <w:rsid w:val="00D56EEB"/>
    <w:rsid w:val="00D60A8C"/>
    <w:rsid w:val="00D66277"/>
    <w:rsid w:val="00D705CD"/>
    <w:rsid w:val="00D70B96"/>
    <w:rsid w:val="00D76514"/>
    <w:rsid w:val="00D7719C"/>
    <w:rsid w:val="00D86655"/>
    <w:rsid w:val="00D921A7"/>
    <w:rsid w:val="00DB4657"/>
    <w:rsid w:val="00DD53E6"/>
    <w:rsid w:val="00DD5A56"/>
    <w:rsid w:val="00DE4C40"/>
    <w:rsid w:val="00E0596C"/>
    <w:rsid w:val="00E13721"/>
    <w:rsid w:val="00E46C95"/>
    <w:rsid w:val="00E558A8"/>
    <w:rsid w:val="00E55912"/>
    <w:rsid w:val="00E60862"/>
    <w:rsid w:val="00E6697A"/>
    <w:rsid w:val="00E76E2B"/>
    <w:rsid w:val="00E86C8A"/>
    <w:rsid w:val="00E949EE"/>
    <w:rsid w:val="00E95E9A"/>
    <w:rsid w:val="00E9669E"/>
    <w:rsid w:val="00EA3872"/>
    <w:rsid w:val="00EA3F5E"/>
    <w:rsid w:val="00EC7950"/>
    <w:rsid w:val="00ED2384"/>
    <w:rsid w:val="00ED4B3F"/>
    <w:rsid w:val="00EE5B04"/>
    <w:rsid w:val="00EF0C39"/>
    <w:rsid w:val="00EF6799"/>
    <w:rsid w:val="00F0341E"/>
    <w:rsid w:val="00F06BE7"/>
    <w:rsid w:val="00F21005"/>
    <w:rsid w:val="00F2342F"/>
    <w:rsid w:val="00F368C6"/>
    <w:rsid w:val="00F5036E"/>
    <w:rsid w:val="00F52856"/>
    <w:rsid w:val="00F860BA"/>
    <w:rsid w:val="00F9227B"/>
    <w:rsid w:val="00FA1086"/>
    <w:rsid w:val="00FD363D"/>
    <w:rsid w:val="00FD5A42"/>
    <w:rsid w:val="00FD76FF"/>
    <w:rsid w:val="00FE11AE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39ED65"/>
  <w15:docId w15:val="{0ED008FE-AED5-4AF4-B022-EA293A6B9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6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tx.dll?d=266612&amp;a=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E4032-390B-4020-A891-6FB1C485F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12</cp:revision>
  <cp:lastPrinted>2024-07-15T13:09:00Z</cp:lastPrinted>
  <dcterms:created xsi:type="dcterms:W3CDTF">2024-02-06T08:39:00Z</dcterms:created>
  <dcterms:modified xsi:type="dcterms:W3CDTF">2026-11-03T07:24:00Z</dcterms:modified>
</cp:coreProperties>
</file>