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6" w:type="dxa"/>
        <w:tblInd w:w="-289" w:type="dxa"/>
        <w:tblLook w:val="04A0" w:firstRow="1" w:lastRow="0" w:firstColumn="1" w:lastColumn="0" w:noHBand="0" w:noVBand="1"/>
      </w:tblPr>
      <w:tblGrid>
        <w:gridCol w:w="2098"/>
        <w:gridCol w:w="7938"/>
      </w:tblGrid>
      <w:tr w:rsidR="002D799E" w:rsidRPr="00DF1529" w:rsidTr="00D64C39">
        <w:trPr>
          <w:trHeight w:val="699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FD7" w:rsidRPr="007F0A4C" w:rsidRDefault="00F24FD7" w:rsidP="00F2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 «Институт недвижимости и оценки» (Гродненский филиал) информирует о проведении </w:t>
            </w:r>
            <w:r w:rsidRPr="007F0A4C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открытого аукциона по продаже имущества, </w:t>
            </w:r>
            <w:r w:rsidRPr="0036393C">
              <w:rPr>
                <w:rFonts w:ascii="Times New Roman" w:hAnsi="Times New Roman" w:cs="Times New Roman"/>
                <w:sz w:val="24"/>
                <w:szCs w:val="24"/>
              </w:rPr>
              <w:t xml:space="preserve">принадлежащего </w:t>
            </w:r>
            <w:proofErr w:type="spellStart"/>
            <w:r w:rsidRPr="0036393C">
              <w:rPr>
                <w:rFonts w:ascii="Times New Roman" w:hAnsi="Times New Roman" w:cs="Times New Roman"/>
                <w:sz w:val="24"/>
                <w:szCs w:val="24"/>
              </w:rPr>
              <w:t>Новогрудскому</w:t>
            </w:r>
            <w:proofErr w:type="spellEnd"/>
            <w:r w:rsidRPr="0036393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городскому унитарному предприятию Жилищно-коммунального хозяйства.</w:t>
            </w:r>
          </w:p>
          <w:p w:rsidR="00F24FD7" w:rsidRPr="00BA0DBC" w:rsidRDefault="00F24FD7" w:rsidP="00F24F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F0A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Аукцион состоится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19</w:t>
            </w:r>
            <w:r w:rsidRPr="007F0A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</w:t>
            </w:r>
            <w:r w:rsidRPr="007F0A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.2025 г. в 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7F0A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.00 по </w:t>
            </w:r>
            <w:r w:rsidRPr="00BA0D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адресу</w:t>
            </w:r>
            <w:r w:rsidRPr="000115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115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https</w:t>
            </w:r>
            <w:r w:rsidRPr="000115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://</w:t>
            </w:r>
            <w:proofErr w:type="spellStart"/>
            <w:r w:rsidRPr="000115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gostorg</w:t>
            </w:r>
            <w:proofErr w:type="spellEnd"/>
            <w:r w:rsidRPr="000115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0115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by</w:t>
            </w:r>
          </w:p>
          <w:p w:rsidR="002D799E" w:rsidRPr="00DF1529" w:rsidRDefault="00F24FD7" w:rsidP="00F24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0A4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Телефон для справок: 55-87-71</w:t>
            </w:r>
          </w:p>
        </w:tc>
      </w:tr>
      <w:tr w:rsidR="002D799E" w:rsidRPr="00DF1529" w:rsidTr="00226BD3">
        <w:trPr>
          <w:trHeight w:val="144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799E" w:rsidRPr="00DF1529" w:rsidRDefault="00D526B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DF152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аукциона, м</w:t>
            </w: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 xml:space="preserve">естонахождение </w:t>
            </w:r>
            <w:r w:rsidRPr="00DF152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F17CC" w:rsidRPr="00DF1529" w:rsidRDefault="00F24FD7" w:rsidP="001011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93C">
              <w:rPr>
                <w:rFonts w:ascii="Times New Roman" w:hAnsi="Times New Roman" w:cs="Times New Roman"/>
                <w:sz w:val="24"/>
                <w:szCs w:val="24"/>
              </w:rPr>
              <w:t>ЛОТ 1: изолированное помещение с инв. № 430/</w:t>
            </w:r>
            <w:r w:rsidRPr="003639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6393C">
              <w:rPr>
                <w:rFonts w:ascii="Times New Roman" w:hAnsi="Times New Roman" w:cs="Times New Roman"/>
                <w:sz w:val="24"/>
                <w:szCs w:val="24"/>
              </w:rPr>
              <w:t xml:space="preserve">-29347 (назначение – помещение неустановленного назначения, наименование – нежилое помещение), площадью 38,6 </w:t>
            </w:r>
            <w:proofErr w:type="spellStart"/>
            <w:r w:rsidRPr="0036393C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36393C">
              <w:rPr>
                <w:rFonts w:ascii="Times New Roman" w:hAnsi="Times New Roman" w:cs="Times New Roman"/>
                <w:sz w:val="24"/>
                <w:szCs w:val="24"/>
              </w:rPr>
              <w:t xml:space="preserve">. расположенного по адресу г. </w:t>
            </w:r>
            <w:proofErr w:type="spellStart"/>
            <w:r w:rsidRPr="0036393C">
              <w:rPr>
                <w:rFonts w:ascii="Times New Roman" w:hAnsi="Times New Roman" w:cs="Times New Roman"/>
                <w:sz w:val="24"/>
                <w:szCs w:val="24"/>
              </w:rPr>
              <w:t>Новогрудок</w:t>
            </w:r>
            <w:proofErr w:type="spellEnd"/>
            <w:r w:rsidRPr="0036393C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36393C">
              <w:rPr>
                <w:rFonts w:ascii="Times New Roman" w:hAnsi="Times New Roman" w:cs="Times New Roman"/>
                <w:sz w:val="24"/>
                <w:szCs w:val="24"/>
              </w:rPr>
              <w:t>Красноармейская</w:t>
            </w:r>
            <w:proofErr w:type="gramEnd"/>
            <w:r w:rsidRPr="0036393C">
              <w:rPr>
                <w:rFonts w:ascii="Times New Roman" w:hAnsi="Times New Roman" w:cs="Times New Roman"/>
                <w:sz w:val="24"/>
                <w:szCs w:val="24"/>
              </w:rPr>
              <w:t>, 9-1</w:t>
            </w:r>
          </w:p>
        </w:tc>
      </w:tr>
      <w:tr w:rsidR="00D526BC" w:rsidRPr="00DF1529" w:rsidTr="00DF1529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526BC" w:rsidRPr="00DF1529" w:rsidRDefault="00D526BC" w:rsidP="00DF1529">
            <w:pPr>
              <w:tabs>
                <w:tab w:val="left" w:pos="4230"/>
              </w:tabs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bCs/>
                <w:sz w:val="24"/>
                <w:szCs w:val="24"/>
              </w:rPr>
              <w:t>Обременения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526BC" w:rsidRPr="00DF1529" w:rsidRDefault="00DF1529" w:rsidP="00DF1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>Обременений со стороны 3-х лиц - нет.</w:t>
            </w:r>
          </w:p>
        </w:tc>
      </w:tr>
      <w:tr w:rsidR="00001A66" w:rsidRPr="00DF1529" w:rsidTr="00226BD3">
        <w:trPr>
          <w:trHeight w:val="144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01A66" w:rsidRPr="00DF1529" w:rsidRDefault="00001A66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проведения аукциона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5A0D" w:rsidRPr="00DF1529" w:rsidRDefault="00101169" w:rsidP="00820DE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 затрат продавца по оказанию услуг по независимой оценке транспортных сре</w:t>
            </w:r>
            <w:proofErr w:type="gramStart"/>
            <w:r w:rsidRPr="00D84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с</w:t>
            </w:r>
            <w:proofErr w:type="gramEnd"/>
            <w:r w:rsidRPr="00D84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умме 249,78 руб. (двести сорок девять рублей 78 копеек) с учетом НДС 20% по каждому Лоту.</w:t>
            </w:r>
          </w:p>
        </w:tc>
      </w:tr>
      <w:tr w:rsidR="00E169DC" w:rsidRPr="00DF1529" w:rsidTr="00226BD3">
        <w:trPr>
          <w:trHeight w:val="10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F1529" w:rsidRPr="00DF1529" w:rsidRDefault="00101169" w:rsidP="00101169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1: </w:t>
            </w:r>
            <w:r w:rsidR="00F24FD7" w:rsidRPr="0036393C">
              <w:rPr>
                <w:rFonts w:ascii="Times New Roman" w:hAnsi="Times New Roman" w:cs="Times New Roman"/>
                <w:sz w:val="24"/>
                <w:szCs w:val="24"/>
              </w:rPr>
              <w:t xml:space="preserve">7 900 р. (семь тысяч девятьсот рублей) без учета НДС (НДС не взимается на основании </w:t>
            </w:r>
            <w:proofErr w:type="spellStart"/>
            <w:r w:rsidR="00F24FD7" w:rsidRPr="0036393C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="00F24FD7" w:rsidRPr="0036393C">
              <w:rPr>
                <w:rFonts w:ascii="Times New Roman" w:hAnsi="Times New Roman" w:cs="Times New Roman"/>
                <w:sz w:val="24"/>
                <w:szCs w:val="24"/>
              </w:rPr>
              <w:t>. 2.3 ст. 115 Кодекса Республики Беларусь от 29.12.2009 г. № 71-З)</w:t>
            </w:r>
          </w:p>
        </w:tc>
      </w:tr>
      <w:tr w:rsidR="00E169DC" w:rsidRPr="00DF1529" w:rsidTr="00226BD3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F1529" w:rsidRPr="00DF1529" w:rsidRDefault="00101169" w:rsidP="00101169">
            <w:pPr>
              <w:spacing w:after="0" w:line="240" w:lineRule="auto"/>
              <w:ind w:hanging="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Лот № 1: </w:t>
            </w:r>
            <w:r w:rsidR="00F24FD7" w:rsidRPr="0036393C">
              <w:rPr>
                <w:rFonts w:ascii="Times New Roman" w:hAnsi="Times New Roman" w:cs="Times New Roman"/>
                <w:sz w:val="24"/>
                <w:szCs w:val="24"/>
              </w:rPr>
              <w:t>790 р. (семьсот девяносто рублей)</w:t>
            </w:r>
          </w:p>
        </w:tc>
      </w:tr>
      <w:tr w:rsidR="00E169DC" w:rsidRPr="00DF1529" w:rsidTr="00226BD3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69DC" w:rsidRPr="00DF1529" w:rsidRDefault="00E169DC" w:rsidP="00DF1529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52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</w:t>
            </w:r>
            <w:r w:rsidRPr="00DF1529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Pr="00DF152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BLBB</w:t>
            </w:r>
            <w:r w:rsidRPr="00DF1529">
              <w:rPr>
                <w:rFonts w:ascii="Times New Roman" w:eastAsia="Calibri" w:hAnsi="Times New Roman" w:cs="Times New Roman"/>
                <w:sz w:val="24"/>
                <w:szCs w:val="24"/>
              </w:rPr>
              <w:t>30120500833225001001 в Дирекции ОАО «</w:t>
            </w:r>
            <w:proofErr w:type="spellStart"/>
            <w:r w:rsidRPr="00DF1529">
              <w:rPr>
                <w:rFonts w:ascii="Times New Roman" w:eastAsia="Calibri" w:hAnsi="Times New Roman" w:cs="Times New Roman"/>
                <w:sz w:val="24"/>
                <w:szCs w:val="24"/>
              </w:rPr>
              <w:t>Белинвестбанк</w:t>
            </w:r>
            <w:proofErr w:type="spellEnd"/>
            <w:r w:rsidRPr="00DF15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по Гродненской области, код банка </w:t>
            </w:r>
            <w:r w:rsidRPr="00DF152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BLBBBY</w:t>
            </w:r>
            <w:r w:rsidRPr="00DF152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F152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DF1529">
              <w:rPr>
                <w:rFonts w:ascii="Times New Roman" w:eastAsia="Calibri" w:hAnsi="Times New Roman" w:cs="Times New Roman"/>
                <w:sz w:val="24"/>
                <w:szCs w:val="24"/>
              </w:rPr>
              <w:t>, УНП 500833225</w:t>
            </w:r>
          </w:p>
        </w:tc>
      </w:tr>
      <w:tr w:rsidR="00D526BC" w:rsidRPr="00DF1529" w:rsidTr="001A5BE3">
        <w:trPr>
          <w:trHeight w:val="28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526BC" w:rsidRPr="00DF1529" w:rsidRDefault="00D526BC" w:rsidP="00DF152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>Шаг электронных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24FD7" w:rsidRPr="0036393C" w:rsidRDefault="00F24FD7" w:rsidP="00F24FD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Обязательный первый шаг аукциона 5% от начальной цены лота.</w:t>
            </w:r>
          </w:p>
          <w:p w:rsidR="00D526BC" w:rsidRPr="00DF1529" w:rsidRDefault="00F24FD7" w:rsidP="00F24FD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Последующий шаг аукциона – 5 % от начальной цены лота.</w:t>
            </w:r>
          </w:p>
        </w:tc>
      </w:tr>
      <w:tr w:rsidR="00E169DC" w:rsidRPr="00DF1529" w:rsidTr="00D64C39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7F0A4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и</w:t>
            </w:r>
            <w:r w:rsidR="00E169DC"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 окончания приема заявлений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24FD7" w:rsidRPr="007F0A4C" w:rsidRDefault="00F24FD7" w:rsidP="00F24FD7">
            <w:pPr>
              <w:spacing w:after="0" w:line="240" w:lineRule="auto"/>
              <w:ind w:right="34" w:hanging="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0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Заявления на участие в аукционе принимаются на сайте ЭТП </w:t>
            </w:r>
            <w:r w:rsidRPr="000115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https://gostorg.by</w:t>
            </w:r>
          </w:p>
          <w:p w:rsidR="00E169DC" w:rsidRPr="00DF1529" w:rsidRDefault="00F24FD7" w:rsidP="00F24FD7">
            <w:pPr>
              <w:spacing w:after="0" w:line="240" w:lineRule="auto"/>
              <w:ind w:right="34" w:hanging="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F0A4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Последний день приема заявлений -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17</w:t>
            </w:r>
            <w:r w:rsidRPr="007F0A4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12</w:t>
            </w:r>
            <w:r w:rsidRPr="007F0A4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.2025г. до 15.00</w:t>
            </w:r>
          </w:p>
        </w:tc>
      </w:tr>
      <w:tr w:rsidR="001824CD" w:rsidRPr="00DF1529" w:rsidTr="00D64C39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4CD" w:rsidRPr="00DF1529" w:rsidRDefault="001824CD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824CD" w:rsidRPr="007F0A4C" w:rsidRDefault="00F24FD7" w:rsidP="00F24FD7">
            <w:pPr>
              <w:spacing w:after="0" w:line="240" w:lineRule="auto"/>
              <w:ind w:right="34" w:hanging="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24F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Новогрудское</w:t>
            </w:r>
            <w:proofErr w:type="spellEnd"/>
            <w:r w:rsidRPr="00F24F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районное унитарное предприятие жилищно-коммунального хозяйства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bookmarkStart w:id="0" w:name="_GoBack"/>
            <w:bookmarkEnd w:id="0"/>
            <w:r w:rsidRPr="00F24F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231400, г. </w:t>
            </w:r>
            <w:proofErr w:type="spellStart"/>
            <w:r w:rsidRPr="00F24F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Новогрудок</w:t>
            </w:r>
            <w:proofErr w:type="spellEnd"/>
            <w:r w:rsidRPr="00F24F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ул. Котовского, 30</w:t>
            </w:r>
          </w:p>
        </w:tc>
      </w:tr>
      <w:tr w:rsidR="002D799E" w:rsidRPr="00DF1529" w:rsidTr="00D64C39">
        <w:trPr>
          <w:trHeight w:val="300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799E" w:rsidRPr="00DF1529" w:rsidRDefault="002D799E" w:rsidP="00DF1529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оформления участия в аукционе, порядок его проведения, а также определения лица, выигравшего аукцион, содержатся в информации о проведен</w:t>
            </w:r>
            <w:proofErr w:type="gramStart"/>
            <w:r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ау</w:t>
            </w:r>
            <w:proofErr w:type="gramEnd"/>
            <w:r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кциона, опубликованной на сайте Организатора аукциона – </w:t>
            </w:r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https</w:t>
            </w:r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://</w:t>
            </w:r>
            <w:proofErr w:type="spellStart"/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gostorg</w:t>
            </w:r>
            <w:proofErr w:type="spellEnd"/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4198D" w:rsidRPr="00DF1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by</w:t>
            </w:r>
          </w:p>
        </w:tc>
      </w:tr>
    </w:tbl>
    <w:p w:rsidR="00DE6D67" w:rsidRPr="00DF1529" w:rsidRDefault="00DE6D67" w:rsidP="00DF1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6D67" w:rsidRPr="00DF1529" w:rsidSect="00DE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99E"/>
    <w:rsid w:val="00001A66"/>
    <w:rsid w:val="000115D2"/>
    <w:rsid w:val="00025A6B"/>
    <w:rsid w:val="00025CD0"/>
    <w:rsid w:val="000B46FF"/>
    <w:rsid w:val="00101169"/>
    <w:rsid w:val="00111F7B"/>
    <w:rsid w:val="001824CD"/>
    <w:rsid w:val="00192D80"/>
    <w:rsid w:val="001A0F3F"/>
    <w:rsid w:val="001A5BE3"/>
    <w:rsid w:val="001B5A0D"/>
    <w:rsid w:val="002000A2"/>
    <w:rsid w:val="00210C88"/>
    <w:rsid w:val="00211899"/>
    <w:rsid w:val="00226BD3"/>
    <w:rsid w:val="00260B12"/>
    <w:rsid w:val="002D799E"/>
    <w:rsid w:val="00303FDC"/>
    <w:rsid w:val="00350E24"/>
    <w:rsid w:val="003778D5"/>
    <w:rsid w:val="00491376"/>
    <w:rsid w:val="004E1EE0"/>
    <w:rsid w:val="00523030"/>
    <w:rsid w:val="005C4C00"/>
    <w:rsid w:val="005C5846"/>
    <w:rsid w:val="005D02FF"/>
    <w:rsid w:val="0060428D"/>
    <w:rsid w:val="00604704"/>
    <w:rsid w:val="006538CD"/>
    <w:rsid w:val="00685DE3"/>
    <w:rsid w:val="006C6C92"/>
    <w:rsid w:val="006E5334"/>
    <w:rsid w:val="007F0A4C"/>
    <w:rsid w:val="00820DEA"/>
    <w:rsid w:val="00861E97"/>
    <w:rsid w:val="00880053"/>
    <w:rsid w:val="008F6AB7"/>
    <w:rsid w:val="00923BB0"/>
    <w:rsid w:val="00930FFF"/>
    <w:rsid w:val="00AA1EC6"/>
    <w:rsid w:val="00AD4FA7"/>
    <w:rsid w:val="00B61AAA"/>
    <w:rsid w:val="00B94968"/>
    <w:rsid w:val="00BA0DBC"/>
    <w:rsid w:val="00C00FC3"/>
    <w:rsid w:val="00C0240F"/>
    <w:rsid w:val="00C30FB4"/>
    <w:rsid w:val="00C55AA4"/>
    <w:rsid w:val="00C620D9"/>
    <w:rsid w:val="00C943A8"/>
    <w:rsid w:val="00C956F0"/>
    <w:rsid w:val="00D051FC"/>
    <w:rsid w:val="00D13CF1"/>
    <w:rsid w:val="00D212CA"/>
    <w:rsid w:val="00D34623"/>
    <w:rsid w:val="00D526BC"/>
    <w:rsid w:val="00D64C39"/>
    <w:rsid w:val="00D76E5E"/>
    <w:rsid w:val="00D908D7"/>
    <w:rsid w:val="00D937E3"/>
    <w:rsid w:val="00DB1689"/>
    <w:rsid w:val="00DC3945"/>
    <w:rsid w:val="00DE6D67"/>
    <w:rsid w:val="00DF1529"/>
    <w:rsid w:val="00DF1C36"/>
    <w:rsid w:val="00E169DC"/>
    <w:rsid w:val="00E4198D"/>
    <w:rsid w:val="00E84AD9"/>
    <w:rsid w:val="00E861E2"/>
    <w:rsid w:val="00F24FD7"/>
    <w:rsid w:val="00F47D63"/>
    <w:rsid w:val="00F97017"/>
    <w:rsid w:val="00FB060F"/>
    <w:rsid w:val="00FF1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rsid w:val="00D908D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rsid w:val="00D908D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6">
    <w:name w:val="Hyperlink"/>
    <w:basedOn w:val="a0"/>
    <w:uiPriority w:val="99"/>
    <w:unhideWhenUsed/>
    <w:rsid w:val="001824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rsid w:val="00D908D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rsid w:val="00D908D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6">
    <w:name w:val="Hyperlink"/>
    <w:basedOn w:val="a0"/>
    <w:uiPriority w:val="99"/>
    <w:unhideWhenUsed/>
    <w:rsid w:val="001824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2</cp:revision>
  <dcterms:created xsi:type="dcterms:W3CDTF">2025-11-18T11:33:00Z</dcterms:created>
  <dcterms:modified xsi:type="dcterms:W3CDTF">2025-11-18T11:33:00Z</dcterms:modified>
</cp:coreProperties>
</file>