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C00F54" w:rsidRPr="006B14F6" w14:paraId="033068BD" w14:textId="77777777" w:rsidTr="00FA1768">
        <w:tc>
          <w:tcPr>
            <w:tcW w:w="9781" w:type="dxa"/>
            <w:gridSpan w:val="2"/>
          </w:tcPr>
          <w:p w14:paraId="69873606" w14:textId="342CEEF2" w:rsidR="00C00F54" w:rsidRPr="006B14F6" w:rsidRDefault="00C00F54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6B14F6">
              <w:rPr>
                <w:bCs/>
                <w:sz w:val="24"/>
                <w:szCs w:val="24"/>
              </w:rPr>
              <w:t>Лот № 1</w:t>
            </w:r>
            <w:r w:rsidR="00830802">
              <w:rPr>
                <w:bCs/>
                <w:sz w:val="24"/>
                <w:szCs w:val="24"/>
              </w:rPr>
              <w:t xml:space="preserve"> в составе:</w:t>
            </w:r>
          </w:p>
        </w:tc>
      </w:tr>
      <w:tr w:rsidR="00C00F54" w:rsidRPr="006B14F6" w14:paraId="4152DDC6" w14:textId="77777777" w:rsidTr="00FA1768">
        <w:trPr>
          <w:trHeight w:val="273"/>
        </w:trPr>
        <w:tc>
          <w:tcPr>
            <w:tcW w:w="2127" w:type="dxa"/>
            <w:vAlign w:val="center"/>
          </w:tcPr>
          <w:p w14:paraId="732EC4FE" w14:textId="0A5F479F" w:rsidR="00C00F54" w:rsidRPr="006B14F6" w:rsidRDefault="00C00F54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Состав, характеристика</w:t>
            </w:r>
            <w:r w:rsidR="007D71BF" w:rsidRPr="006B14F6">
              <w:rPr>
                <w:sz w:val="24"/>
                <w:szCs w:val="24"/>
              </w:rPr>
              <w:t xml:space="preserve">, </w:t>
            </w:r>
            <w:r w:rsidR="006B14F6" w:rsidRPr="006B14F6">
              <w:rPr>
                <w:sz w:val="24"/>
                <w:szCs w:val="24"/>
              </w:rPr>
              <w:t>и</w:t>
            </w:r>
            <w:r w:rsidR="007D71BF" w:rsidRPr="006B14F6">
              <w:rPr>
                <w:sz w:val="24"/>
                <w:szCs w:val="24"/>
              </w:rPr>
              <w:t>мущественные права на капитальные строения (изолированные помещения)</w:t>
            </w:r>
            <w:r w:rsidRPr="006B14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vAlign w:val="center"/>
          </w:tcPr>
          <w:p w14:paraId="09AB7629" w14:textId="2B83B9F3" w:rsidR="008735A8" w:rsidRPr="00E149C1" w:rsidRDefault="00E149C1" w:rsidP="00E1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735A8" w:rsidRPr="00E149C1">
              <w:rPr>
                <w:sz w:val="24"/>
                <w:szCs w:val="24"/>
              </w:rPr>
              <w:t xml:space="preserve">Капитальное строение с инвентарным номером 242/С-7238, расположенное по адресу: Витебская обл., </w:t>
            </w:r>
            <w:proofErr w:type="spellStart"/>
            <w:r w:rsidR="008735A8" w:rsidRPr="00E149C1">
              <w:rPr>
                <w:sz w:val="24"/>
                <w:szCs w:val="24"/>
              </w:rPr>
              <w:t>Сенненский</w:t>
            </w:r>
            <w:proofErr w:type="spellEnd"/>
            <w:r w:rsidR="008735A8" w:rsidRPr="00E149C1">
              <w:rPr>
                <w:sz w:val="24"/>
                <w:szCs w:val="24"/>
              </w:rPr>
              <w:t xml:space="preserve"> р-н, </w:t>
            </w:r>
            <w:proofErr w:type="spellStart"/>
            <w:r w:rsidR="008735A8" w:rsidRPr="00E149C1">
              <w:rPr>
                <w:sz w:val="24"/>
                <w:szCs w:val="24"/>
              </w:rPr>
              <w:t>г</w:t>
            </w:r>
            <w:proofErr w:type="gramStart"/>
            <w:r w:rsidR="008735A8" w:rsidRPr="00E149C1">
              <w:rPr>
                <w:sz w:val="24"/>
                <w:szCs w:val="24"/>
              </w:rPr>
              <w:t>.С</w:t>
            </w:r>
            <w:proofErr w:type="gramEnd"/>
            <w:r w:rsidR="008735A8" w:rsidRPr="00E149C1">
              <w:rPr>
                <w:sz w:val="24"/>
                <w:szCs w:val="24"/>
              </w:rPr>
              <w:t>енно</w:t>
            </w:r>
            <w:proofErr w:type="spellEnd"/>
            <w:r w:rsidR="008735A8" w:rsidRPr="00E149C1">
              <w:rPr>
                <w:sz w:val="24"/>
                <w:szCs w:val="24"/>
              </w:rPr>
              <w:t xml:space="preserve">, </w:t>
            </w:r>
            <w:proofErr w:type="spellStart"/>
            <w:r w:rsidR="008735A8" w:rsidRPr="00E149C1">
              <w:rPr>
                <w:sz w:val="24"/>
                <w:szCs w:val="24"/>
              </w:rPr>
              <w:t>ул.Комсомольская</w:t>
            </w:r>
            <w:proofErr w:type="spellEnd"/>
            <w:r w:rsidR="008735A8" w:rsidRPr="00E149C1">
              <w:rPr>
                <w:sz w:val="24"/>
                <w:szCs w:val="24"/>
              </w:rPr>
              <w:t xml:space="preserve">, 21Б, назначение – здание специализированное для производства продуктов питания, включая напитки, и табака, наименование – здание цеха безалкогольных напитков, общая площадь 1236,8 </w:t>
            </w:r>
            <w:proofErr w:type="spellStart"/>
            <w:r w:rsidR="008735A8" w:rsidRPr="00E149C1">
              <w:rPr>
                <w:sz w:val="24"/>
                <w:szCs w:val="24"/>
              </w:rPr>
              <w:t>кв.м</w:t>
            </w:r>
            <w:proofErr w:type="spellEnd"/>
            <w:r w:rsidR="008735A8" w:rsidRPr="00E149C1">
              <w:rPr>
                <w:sz w:val="24"/>
                <w:szCs w:val="24"/>
              </w:rPr>
              <w:t>. (инв.№ по бухгалтерскому учету 66 п)</w:t>
            </w:r>
          </w:p>
          <w:p w14:paraId="11E0C8E1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Составные элементы и принадлежности объекта:</w:t>
            </w:r>
          </w:p>
          <w:p w14:paraId="77872C3D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 xml:space="preserve">*пристройка; </w:t>
            </w:r>
          </w:p>
          <w:p w14:paraId="17B90B76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*антресоль;</w:t>
            </w:r>
          </w:p>
          <w:p w14:paraId="30F9658A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*подвал;</w:t>
            </w:r>
          </w:p>
          <w:p w14:paraId="6AB93765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*асфальтное покрытие (инв.№ по бухгалтерскому учёту 66/14);</w:t>
            </w:r>
          </w:p>
          <w:p w14:paraId="5E8F1CD8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*ограждение территории (инв.№ по бухгалтерскому учёту № 66/6);</w:t>
            </w:r>
          </w:p>
          <w:p w14:paraId="33526DAD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теплоснабжения (инв.№ по бухгалтерскому учёту № 66/11);</w:t>
            </w:r>
          </w:p>
          <w:p w14:paraId="7C464C34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водопровода (инв.№  по бухгалтерскому учёту  66/7, 66/8);</w:t>
            </w:r>
          </w:p>
          <w:p w14:paraId="2FE6563C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канализации (инв.№  по бухгалтерскому учёту 66/9, 66/10);</w:t>
            </w:r>
          </w:p>
          <w:p w14:paraId="3287127D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*сети ЛЭП (инв.№ по бухгалтерскому учёту 66/12)</w:t>
            </w:r>
          </w:p>
          <w:p w14:paraId="02DD2553" w14:textId="73F93140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242/С-7398,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21Б/1,  назначение -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обрабатывающей промышленности, наименование –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первичной переработки яблок,</w:t>
            </w:r>
            <w:r>
              <w:rPr>
                <w:sz w:val="24"/>
                <w:szCs w:val="24"/>
              </w:rPr>
              <w:t xml:space="preserve"> общая площадь 267,7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66/5)</w:t>
            </w:r>
          </w:p>
          <w:p w14:paraId="78ED8171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Составные элементы и принадлежности объекта:</w:t>
            </w:r>
          </w:p>
          <w:p w14:paraId="4A8BD745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*завальная яма (инв.№ по бухгалтерскому учёту 66/13)</w:t>
            </w:r>
          </w:p>
          <w:p w14:paraId="71CE4F33" w14:textId="34C0AEBC" w:rsidR="008735A8" w:rsidRPr="00A147B1" w:rsidRDefault="008735A8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242/С-7399,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21Б/2, назначение -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иного назначения, наименование –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весовой</w:t>
            </w:r>
            <w:r>
              <w:rPr>
                <w:sz w:val="24"/>
                <w:szCs w:val="24"/>
              </w:rPr>
              <w:t xml:space="preserve">, общая площадь 49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</w:t>
            </w:r>
            <w:r w:rsidRPr="00A147B1">
              <w:rPr>
                <w:sz w:val="24"/>
                <w:szCs w:val="24"/>
              </w:rPr>
              <w:t>инвентарный № по бухгалтерскому учету 66/1)</w:t>
            </w:r>
          </w:p>
          <w:p w14:paraId="5BD9A595" w14:textId="62950FD9" w:rsidR="008735A8" w:rsidRPr="00A147B1" w:rsidRDefault="008735A8" w:rsidP="008735A8">
            <w:pPr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Составные элеме</w:t>
            </w:r>
            <w:r w:rsidR="00FF1983" w:rsidRPr="00A147B1">
              <w:rPr>
                <w:sz w:val="24"/>
                <w:szCs w:val="24"/>
              </w:rPr>
              <w:t>нты и принадлежности объекта: 4Д</w:t>
            </w:r>
            <w:r w:rsidRPr="00A147B1">
              <w:rPr>
                <w:sz w:val="24"/>
                <w:szCs w:val="24"/>
              </w:rPr>
              <w:t>1/к-здание весовой</w:t>
            </w:r>
          </w:p>
          <w:p w14:paraId="12C14F44" w14:textId="5846C1FE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4. Капитальное строение с инвентарным номером 242/С-7400, расположенное по адресу: Витебская обл., </w:t>
            </w:r>
            <w:proofErr w:type="spellStart"/>
            <w:r w:rsidRPr="00A147B1">
              <w:rPr>
                <w:sz w:val="24"/>
                <w:szCs w:val="24"/>
              </w:rPr>
              <w:t>Сенненский</w:t>
            </w:r>
            <w:proofErr w:type="spellEnd"/>
            <w:r w:rsidRPr="00A147B1">
              <w:rPr>
                <w:sz w:val="24"/>
                <w:szCs w:val="24"/>
              </w:rPr>
              <w:t xml:space="preserve"> р-н, </w:t>
            </w:r>
            <w:proofErr w:type="spellStart"/>
            <w:r w:rsidRPr="00A147B1">
              <w:rPr>
                <w:sz w:val="24"/>
                <w:szCs w:val="24"/>
              </w:rPr>
              <w:t>г</w:t>
            </w:r>
            <w:proofErr w:type="gramStart"/>
            <w:r w:rsidRPr="00A147B1">
              <w:rPr>
                <w:sz w:val="24"/>
                <w:szCs w:val="24"/>
              </w:rPr>
              <w:t>.С</w:t>
            </w:r>
            <w:proofErr w:type="gramEnd"/>
            <w:r w:rsidRPr="00A147B1">
              <w:rPr>
                <w:sz w:val="24"/>
                <w:szCs w:val="24"/>
              </w:rPr>
              <w:t>енно</w:t>
            </w:r>
            <w:proofErr w:type="spellEnd"/>
            <w:r w:rsidRPr="00A147B1">
              <w:rPr>
                <w:sz w:val="24"/>
                <w:szCs w:val="24"/>
              </w:rPr>
              <w:t xml:space="preserve">, </w:t>
            </w:r>
            <w:proofErr w:type="spellStart"/>
            <w:r w:rsidRPr="00A147B1">
              <w:rPr>
                <w:sz w:val="24"/>
                <w:szCs w:val="24"/>
              </w:rPr>
              <w:t>ул.Комсомольская</w:t>
            </w:r>
            <w:proofErr w:type="spellEnd"/>
            <w:r w:rsidRPr="00A147B1">
              <w:rPr>
                <w:sz w:val="24"/>
                <w:szCs w:val="24"/>
              </w:rPr>
              <w:t>, 21Б/3, назначение</w:t>
            </w:r>
            <w:r w:rsidRPr="008735A8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специализированное складов, торговых баз, баз материально-технического снабж</w:t>
            </w:r>
            <w:r>
              <w:rPr>
                <w:sz w:val="24"/>
                <w:szCs w:val="24"/>
              </w:rPr>
              <w:t xml:space="preserve">ения, хранилищ, наименование – </w:t>
            </w:r>
            <w:proofErr w:type="spellStart"/>
            <w:r>
              <w:rPr>
                <w:sz w:val="24"/>
                <w:szCs w:val="24"/>
              </w:rPr>
              <w:t>с</w:t>
            </w:r>
            <w:r w:rsidRPr="008735A8">
              <w:rPr>
                <w:sz w:val="24"/>
                <w:szCs w:val="24"/>
              </w:rPr>
              <w:t>пиртохранилище</w:t>
            </w:r>
            <w:proofErr w:type="spellEnd"/>
            <w:r>
              <w:rPr>
                <w:sz w:val="24"/>
                <w:szCs w:val="24"/>
              </w:rPr>
              <w:t xml:space="preserve">, общая площадь 177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111 а)</w:t>
            </w:r>
          </w:p>
          <w:p w14:paraId="1D0AA139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Составные элементы и принадлежности объекта:</w:t>
            </w:r>
          </w:p>
          <w:p w14:paraId="3BD7C00E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 xml:space="preserve">*три пристройки; </w:t>
            </w:r>
          </w:p>
          <w:p w14:paraId="5EEFA357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*сарай;</w:t>
            </w:r>
          </w:p>
          <w:p w14:paraId="2A5A1AAC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канализации.</w:t>
            </w:r>
          </w:p>
          <w:p w14:paraId="5DBDF8B2" w14:textId="0BEBC398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242/С-7401,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21Б/4, назначение - </w:t>
            </w:r>
            <w:r w:rsidR="009850F0"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иного назначения, наименование – </w:t>
            </w:r>
            <w:r w:rsidR="009850F0"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конюшни</w:t>
            </w:r>
            <w:r w:rsidR="009850F0">
              <w:rPr>
                <w:sz w:val="24"/>
                <w:szCs w:val="24"/>
              </w:rPr>
              <w:t xml:space="preserve">, общая площадь 29.8 </w:t>
            </w:r>
            <w:proofErr w:type="spellStart"/>
            <w:r w:rsidR="009850F0">
              <w:rPr>
                <w:sz w:val="24"/>
                <w:szCs w:val="24"/>
              </w:rPr>
              <w:t>кв.м</w:t>
            </w:r>
            <w:proofErr w:type="spellEnd"/>
            <w:r w:rsidR="009850F0"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66/2)</w:t>
            </w:r>
          </w:p>
          <w:p w14:paraId="5BFAB80D" w14:textId="0CA49639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6</w:t>
            </w:r>
            <w:r w:rsidR="009850F0"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242/С-7402,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21Б/5, назначение - </w:t>
            </w:r>
            <w:r w:rsidR="009850F0"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иного назначения, наименование – </w:t>
            </w:r>
            <w:r w:rsidR="009850F0">
              <w:rPr>
                <w:sz w:val="24"/>
                <w:szCs w:val="24"/>
              </w:rPr>
              <w:t>д</w:t>
            </w:r>
            <w:r w:rsidRPr="008735A8">
              <w:rPr>
                <w:sz w:val="24"/>
                <w:szCs w:val="24"/>
              </w:rPr>
              <w:t>еревянное здание</w:t>
            </w:r>
            <w:r w:rsidR="009850F0">
              <w:rPr>
                <w:sz w:val="24"/>
                <w:szCs w:val="24"/>
              </w:rPr>
              <w:t xml:space="preserve">, общая площадь 60,6 </w:t>
            </w:r>
            <w:proofErr w:type="spellStart"/>
            <w:r w:rsidR="009850F0">
              <w:rPr>
                <w:sz w:val="24"/>
                <w:szCs w:val="24"/>
              </w:rPr>
              <w:t>кв.м</w:t>
            </w:r>
            <w:proofErr w:type="spellEnd"/>
            <w:r w:rsidR="009850F0"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66/3)</w:t>
            </w:r>
          </w:p>
          <w:p w14:paraId="3C73C06F" w14:textId="74E7E24D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7</w:t>
            </w:r>
            <w:r w:rsidR="009850F0"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242/С-7403,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21Б/6, назначение – </w:t>
            </w:r>
            <w:r w:rsidR="00AE45A9">
              <w:rPr>
                <w:sz w:val="24"/>
                <w:szCs w:val="24"/>
              </w:rPr>
              <w:t>с</w:t>
            </w:r>
            <w:r w:rsidRPr="008735A8">
              <w:rPr>
                <w:sz w:val="24"/>
                <w:szCs w:val="24"/>
              </w:rPr>
              <w:t xml:space="preserve">ооружение </w:t>
            </w:r>
            <w:r w:rsidRPr="008735A8">
              <w:rPr>
                <w:sz w:val="24"/>
                <w:szCs w:val="24"/>
              </w:rPr>
              <w:lastRenderedPageBreak/>
              <w:t xml:space="preserve">специализированное энергетики, наименование – </w:t>
            </w:r>
            <w:r w:rsidR="00AE45A9">
              <w:rPr>
                <w:sz w:val="24"/>
                <w:szCs w:val="24"/>
              </w:rPr>
              <w:t>т</w:t>
            </w:r>
            <w:r w:rsidRPr="008735A8">
              <w:rPr>
                <w:sz w:val="24"/>
                <w:szCs w:val="24"/>
              </w:rPr>
              <w:t>рансформаторная подстанция с оборудованием</w:t>
            </w:r>
            <w:r w:rsidR="00AE45A9">
              <w:rPr>
                <w:sz w:val="24"/>
                <w:szCs w:val="24"/>
              </w:rPr>
              <w:t xml:space="preserve">, общая площадь 44 </w:t>
            </w:r>
            <w:proofErr w:type="spellStart"/>
            <w:r w:rsidR="00AE45A9">
              <w:rPr>
                <w:sz w:val="24"/>
                <w:szCs w:val="24"/>
              </w:rPr>
              <w:t>кв.м</w:t>
            </w:r>
            <w:proofErr w:type="spellEnd"/>
            <w:r w:rsidR="00AE45A9"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66/4)</w:t>
            </w:r>
          </w:p>
          <w:p w14:paraId="3FAA49E0" w14:textId="10A148E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8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Мерник цилиндрический Н59-00.000 (инв.№ 142 г)</w:t>
            </w:r>
          </w:p>
          <w:p w14:paraId="02E0F144" w14:textId="5D1B66D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9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Мерник цилиндрический Н59-00.000 (инв.№ 142 д)</w:t>
            </w:r>
          </w:p>
          <w:p w14:paraId="0A947DD8" w14:textId="102B28B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10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Напорная емкость из </w:t>
            </w:r>
            <w:proofErr w:type="spellStart"/>
            <w:r w:rsidRPr="008735A8">
              <w:rPr>
                <w:sz w:val="24"/>
                <w:szCs w:val="24"/>
              </w:rPr>
              <w:t>нерж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тали</w:t>
            </w:r>
            <w:proofErr w:type="spellEnd"/>
            <w:r w:rsidRPr="008735A8">
              <w:rPr>
                <w:sz w:val="24"/>
                <w:szCs w:val="24"/>
              </w:rPr>
              <w:t xml:space="preserve">  (инв.№ 142 з)</w:t>
            </w:r>
          </w:p>
          <w:p w14:paraId="7DAC8D87" w14:textId="69C101B0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11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из </w:t>
            </w:r>
            <w:proofErr w:type="spellStart"/>
            <w:r w:rsidRPr="008735A8">
              <w:rPr>
                <w:sz w:val="24"/>
                <w:szCs w:val="24"/>
              </w:rPr>
              <w:t>нержав</w:t>
            </w:r>
            <w:proofErr w:type="spellEnd"/>
            <w:r w:rsidRPr="008735A8">
              <w:rPr>
                <w:sz w:val="24"/>
                <w:szCs w:val="24"/>
              </w:rPr>
              <w:t>. стали 4Б-15 (</w:t>
            </w:r>
            <w:proofErr w:type="spellStart"/>
            <w:r w:rsidRPr="008735A8">
              <w:rPr>
                <w:sz w:val="24"/>
                <w:szCs w:val="24"/>
              </w:rPr>
              <w:t>купажная</w:t>
            </w:r>
            <w:proofErr w:type="spellEnd"/>
            <w:r w:rsidRPr="008735A8">
              <w:rPr>
                <w:sz w:val="24"/>
                <w:szCs w:val="24"/>
              </w:rPr>
              <w:t>) (инв.№ 142/10)</w:t>
            </w:r>
          </w:p>
          <w:p w14:paraId="5FBE5E81" w14:textId="675CAF61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12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из </w:t>
            </w:r>
            <w:proofErr w:type="spellStart"/>
            <w:r w:rsidRPr="008735A8">
              <w:rPr>
                <w:sz w:val="24"/>
                <w:szCs w:val="24"/>
              </w:rPr>
              <w:t>нержав</w:t>
            </w:r>
            <w:proofErr w:type="spellEnd"/>
            <w:r w:rsidRPr="008735A8">
              <w:rPr>
                <w:sz w:val="24"/>
                <w:szCs w:val="24"/>
              </w:rPr>
              <w:t>. стали 4Б-15 (</w:t>
            </w:r>
            <w:proofErr w:type="spellStart"/>
            <w:r w:rsidRPr="008735A8">
              <w:rPr>
                <w:sz w:val="24"/>
                <w:szCs w:val="24"/>
              </w:rPr>
              <w:t>купажная</w:t>
            </w:r>
            <w:proofErr w:type="spellEnd"/>
            <w:r w:rsidRPr="008735A8">
              <w:rPr>
                <w:sz w:val="24"/>
                <w:szCs w:val="24"/>
              </w:rPr>
              <w:t>) (инв.№ 142/11)</w:t>
            </w:r>
          </w:p>
          <w:p w14:paraId="253C7021" w14:textId="2349F58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13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Резервуар для спирта из </w:t>
            </w:r>
            <w:proofErr w:type="spellStart"/>
            <w:r w:rsidRPr="008735A8">
              <w:rPr>
                <w:sz w:val="24"/>
                <w:szCs w:val="24"/>
              </w:rPr>
              <w:t>нерж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тали</w:t>
            </w:r>
            <w:proofErr w:type="spellEnd"/>
            <w:r w:rsidRPr="008735A8">
              <w:rPr>
                <w:sz w:val="24"/>
                <w:szCs w:val="24"/>
              </w:rPr>
              <w:t xml:space="preserve"> (инв.№ 142е/14)</w:t>
            </w:r>
          </w:p>
          <w:p w14:paraId="1AA65FBB" w14:textId="76A49736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14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 xml:space="preserve">. </w:t>
            </w:r>
            <w:proofErr w:type="spellStart"/>
            <w:r w:rsidRPr="008735A8">
              <w:rPr>
                <w:sz w:val="24"/>
                <w:szCs w:val="24"/>
              </w:rPr>
              <w:t>стальн</w:t>
            </w:r>
            <w:proofErr w:type="spellEnd"/>
            <w:r w:rsidRPr="008735A8">
              <w:rPr>
                <w:sz w:val="24"/>
                <w:szCs w:val="24"/>
              </w:rPr>
              <w:t>. ЕВГС 10 (инв.№ 28 а)</w:t>
            </w:r>
          </w:p>
          <w:p w14:paraId="7BB3562E" w14:textId="7FABA34C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15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>. ЕВГС 25 (инв.№ 29 а)</w:t>
            </w:r>
          </w:p>
          <w:p w14:paraId="29FE2D54" w14:textId="706C23F0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16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Ёмкость винная горизонтальная ЕВГН 25 (инв.№ 30 а)</w:t>
            </w:r>
          </w:p>
          <w:p w14:paraId="171DCAB5" w14:textId="2AA0A87A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17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>. ЕВГ 20 (инв.№ 31 а)</w:t>
            </w:r>
          </w:p>
          <w:p w14:paraId="6CF63766" w14:textId="0A5CF14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18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Ёмкость винная горизонтальная ЕВГ 50 (инв.№ 32 а)</w:t>
            </w:r>
          </w:p>
          <w:p w14:paraId="3CB8465B" w14:textId="7A64DC1B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19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>. ЕВГ 20 (инв.№ 33 а)</w:t>
            </w:r>
          </w:p>
          <w:p w14:paraId="046FE61B" w14:textId="32F19EC6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20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РВ-10 (нержавеющая сталь) (инв.№ 36 а)</w:t>
            </w:r>
          </w:p>
          <w:p w14:paraId="53DB5381" w14:textId="329FAE61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21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РВ-10 (нержавеющая сталь) (инв.№ 37 а)</w:t>
            </w:r>
          </w:p>
          <w:p w14:paraId="201F5076" w14:textId="4599A6C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22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РВ-10 с мешалкой (</w:t>
            </w:r>
            <w:proofErr w:type="spellStart"/>
            <w:r w:rsidRPr="008735A8">
              <w:rPr>
                <w:sz w:val="24"/>
                <w:szCs w:val="24"/>
              </w:rPr>
              <w:t>нержав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таль</w:t>
            </w:r>
            <w:proofErr w:type="spellEnd"/>
            <w:r w:rsidRPr="008735A8">
              <w:rPr>
                <w:sz w:val="24"/>
                <w:szCs w:val="24"/>
              </w:rPr>
              <w:t>) (инв.№ 38)</w:t>
            </w:r>
          </w:p>
          <w:p w14:paraId="6C5E751D" w14:textId="4ED467A9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23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РВ-20 (нержавеющая сталь) (инв.№ 39 а)</w:t>
            </w:r>
          </w:p>
          <w:p w14:paraId="7EBFC6DA" w14:textId="2D9F2ED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24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Сборник стальной </w:t>
            </w:r>
            <w:proofErr w:type="spellStart"/>
            <w:r w:rsidRPr="008735A8">
              <w:rPr>
                <w:sz w:val="24"/>
                <w:szCs w:val="24"/>
              </w:rPr>
              <w:t>эмалир</w:t>
            </w:r>
            <w:proofErr w:type="gramStart"/>
            <w:r w:rsidRPr="008735A8">
              <w:rPr>
                <w:sz w:val="24"/>
                <w:szCs w:val="24"/>
              </w:rPr>
              <w:t>.о</w:t>
            </w:r>
            <w:proofErr w:type="gramEnd"/>
            <w:r w:rsidRPr="008735A8">
              <w:rPr>
                <w:sz w:val="24"/>
                <w:szCs w:val="24"/>
              </w:rPr>
              <w:t>бъём</w:t>
            </w:r>
            <w:proofErr w:type="spellEnd"/>
            <w:r w:rsidRPr="008735A8">
              <w:rPr>
                <w:sz w:val="24"/>
                <w:szCs w:val="24"/>
              </w:rPr>
              <w:t xml:space="preserve"> 2.5 </w:t>
            </w:r>
            <w:proofErr w:type="spellStart"/>
            <w:r w:rsidRPr="008735A8">
              <w:rPr>
                <w:sz w:val="24"/>
                <w:szCs w:val="24"/>
              </w:rPr>
              <w:t>кб.м</w:t>
            </w:r>
            <w:proofErr w:type="spellEnd"/>
            <w:r w:rsidRPr="008735A8">
              <w:rPr>
                <w:sz w:val="24"/>
                <w:szCs w:val="24"/>
              </w:rPr>
              <w:t>. (купаж) (инв.№ 68)</w:t>
            </w:r>
          </w:p>
          <w:p w14:paraId="1E3C9A00" w14:textId="7593E4E8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25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Сборник стальной </w:t>
            </w:r>
            <w:proofErr w:type="spellStart"/>
            <w:r w:rsidRPr="008735A8">
              <w:rPr>
                <w:sz w:val="24"/>
                <w:szCs w:val="24"/>
              </w:rPr>
              <w:t>эмалир</w:t>
            </w:r>
            <w:proofErr w:type="gramStart"/>
            <w:r w:rsidRPr="008735A8">
              <w:rPr>
                <w:sz w:val="24"/>
                <w:szCs w:val="24"/>
              </w:rPr>
              <w:t>.о</w:t>
            </w:r>
            <w:proofErr w:type="gramEnd"/>
            <w:r w:rsidRPr="008735A8">
              <w:rPr>
                <w:sz w:val="24"/>
                <w:szCs w:val="24"/>
              </w:rPr>
              <w:t>бъём</w:t>
            </w:r>
            <w:proofErr w:type="spellEnd"/>
            <w:r w:rsidRPr="008735A8">
              <w:rPr>
                <w:sz w:val="24"/>
                <w:szCs w:val="24"/>
              </w:rPr>
              <w:t xml:space="preserve"> 2.5 </w:t>
            </w:r>
            <w:proofErr w:type="spellStart"/>
            <w:r w:rsidRPr="008735A8">
              <w:rPr>
                <w:sz w:val="24"/>
                <w:szCs w:val="24"/>
              </w:rPr>
              <w:t>кб.м</w:t>
            </w:r>
            <w:proofErr w:type="spellEnd"/>
            <w:r w:rsidRPr="008735A8">
              <w:rPr>
                <w:sz w:val="24"/>
                <w:szCs w:val="24"/>
              </w:rPr>
              <w:t>. (купаж) (инв.№ 69)</w:t>
            </w:r>
          </w:p>
          <w:p w14:paraId="15ECAEC5" w14:textId="45C18F31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26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бродильный /емкость рвс-5/ (инв.№ 76 а)</w:t>
            </w:r>
          </w:p>
          <w:p w14:paraId="33F97AF5" w14:textId="3929043A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27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Pr="008735A8">
              <w:rPr>
                <w:sz w:val="24"/>
                <w:szCs w:val="24"/>
              </w:rPr>
              <w:t>эмалир</w:t>
            </w:r>
            <w:proofErr w:type="spellEnd"/>
            <w:r w:rsidRPr="008735A8">
              <w:rPr>
                <w:sz w:val="24"/>
                <w:szCs w:val="24"/>
              </w:rPr>
              <w:t>.) брод</w:t>
            </w:r>
            <w:proofErr w:type="gramStart"/>
            <w:r w:rsidRPr="008735A8">
              <w:rPr>
                <w:sz w:val="24"/>
                <w:szCs w:val="24"/>
              </w:rPr>
              <w:t>.</w:t>
            </w:r>
            <w:proofErr w:type="gramEnd"/>
            <w:r w:rsidRPr="008735A8">
              <w:rPr>
                <w:sz w:val="24"/>
                <w:szCs w:val="24"/>
              </w:rPr>
              <w:t xml:space="preserve"> (</w:t>
            </w:r>
            <w:proofErr w:type="gramStart"/>
            <w:r w:rsidRPr="008735A8">
              <w:rPr>
                <w:sz w:val="24"/>
                <w:szCs w:val="24"/>
              </w:rPr>
              <w:t>и</w:t>
            </w:r>
            <w:proofErr w:type="gramEnd"/>
            <w:r w:rsidRPr="008735A8">
              <w:rPr>
                <w:sz w:val="24"/>
                <w:szCs w:val="24"/>
              </w:rPr>
              <w:t>нв.№ 86 а)</w:t>
            </w:r>
          </w:p>
          <w:p w14:paraId="04EED61C" w14:textId="4A910992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87 а)</w:t>
            </w:r>
          </w:p>
          <w:p w14:paraId="5998A020" w14:textId="2A902E0C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брод. (инв.№ 88 п)</w:t>
            </w:r>
          </w:p>
          <w:p w14:paraId="4F43CF0E" w14:textId="784357ED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89 а)</w:t>
            </w:r>
          </w:p>
          <w:p w14:paraId="776B2758" w14:textId="0E7B4845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90 а)</w:t>
            </w:r>
          </w:p>
          <w:p w14:paraId="64D1644F" w14:textId="6DD7E50E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91 а)</w:t>
            </w:r>
          </w:p>
          <w:p w14:paraId="500228F4" w14:textId="4CA84124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</w:t>
            </w:r>
            <w:proofErr w:type="spellStart"/>
            <w:r w:rsidR="008735A8" w:rsidRPr="008735A8">
              <w:rPr>
                <w:sz w:val="24"/>
                <w:szCs w:val="24"/>
              </w:rPr>
              <w:t>Сироповарочный</w:t>
            </w:r>
            <w:proofErr w:type="spellEnd"/>
            <w:r w:rsidR="008735A8" w:rsidRPr="008735A8">
              <w:rPr>
                <w:sz w:val="24"/>
                <w:szCs w:val="24"/>
              </w:rPr>
              <w:t xml:space="preserve"> котёл (инв.№ 93 а)</w:t>
            </w:r>
          </w:p>
          <w:p w14:paraId="2E10BA5E" w14:textId="77777777" w:rsidR="00BB4634" w:rsidRDefault="00AE45A9" w:rsidP="008735A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</w:t>
            </w:r>
            <w:proofErr w:type="spellStart"/>
            <w:r w:rsidR="008735A8" w:rsidRPr="008735A8">
              <w:rPr>
                <w:sz w:val="24"/>
                <w:szCs w:val="24"/>
              </w:rPr>
              <w:t>Сироповарочный</w:t>
            </w:r>
            <w:proofErr w:type="spellEnd"/>
            <w:r w:rsidR="008735A8" w:rsidRPr="008735A8">
              <w:rPr>
                <w:sz w:val="24"/>
                <w:szCs w:val="24"/>
              </w:rPr>
              <w:t xml:space="preserve"> котёл (инв.№ 94 а)</w:t>
            </w:r>
          </w:p>
          <w:p w14:paraId="6448362A" w14:textId="5633EA99" w:rsidR="00194D0A" w:rsidRPr="006B14F6" w:rsidRDefault="00194D0A" w:rsidP="008735A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собственности: Витебское областное потребительское общество</w:t>
            </w:r>
          </w:p>
        </w:tc>
      </w:tr>
      <w:tr w:rsidR="00E8293C" w:rsidRPr="006B14F6" w14:paraId="53A5E67E" w14:textId="77777777" w:rsidTr="00FA1768">
        <w:trPr>
          <w:trHeight w:val="5265"/>
        </w:trPr>
        <w:tc>
          <w:tcPr>
            <w:tcW w:w="2127" w:type="dxa"/>
            <w:vAlign w:val="center"/>
          </w:tcPr>
          <w:p w14:paraId="048D7E84" w14:textId="0B392059" w:rsidR="00E8293C" w:rsidRPr="006B14F6" w:rsidRDefault="00BB463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lastRenderedPageBreak/>
              <w:t>Имущественные права на земельный(</w:t>
            </w:r>
            <w:proofErr w:type="spellStart"/>
            <w:r w:rsidRPr="006B14F6">
              <w:rPr>
                <w:sz w:val="24"/>
                <w:szCs w:val="24"/>
              </w:rPr>
              <w:t>ые</w:t>
            </w:r>
            <w:proofErr w:type="spellEnd"/>
            <w:r w:rsidRPr="006B14F6">
              <w:rPr>
                <w:sz w:val="24"/>
                <w:szCs w:val="24"/>
              </w:rPr>
              <w:t>) участок(и), ограничения (обременения) прав</w:t>
            </w:r>
          </w:p>
        </w:tc>
        <w:tc>
          <w:tcPr>
            <w:tcW w:w="7654" w:type="dxa"/>
            <w:vAlign w:val="center"/>
          </w:tcPr>
          <w:p w14:paraId="03104E66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Кадастровый номер: 224450100002001069</w:t>
            </w:r>
          </w:p>
          <w:p w14:paraId="2E2C1E36" w14:textId="239C4EC9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 xml:space="preserve">Адрес (местоположение): Витебская обл., </w:t>
            </w:r>
            <w:proofErr w:type="spellStart"/>
            <w:r w:rsidRPr="00D15651">
              <w:rPr>
                <w:sz w:val="24"/>
                <w:szCs w:val="24"/>
              </w:rPr>
              <w:t>Сенненский</w:t>
            </w:r>
            <w:proofErr w:type="spellEnd"/>
            <w:r w:rsidRPr="00D15651">
              <w:rPr>
                <w:sz w:val="24"/>
                <w:szCs w:val="24"/>
              </w:rPr>
              <w:t xml:space="preserve"> р-н, г. Сенно, ул. Комсомольская, 21Б</w:t>
            </w:r>
          </w:p>
          <w:p w14:paraId="3E3EA3BC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Площадь (га): 1.3301</w:t>
            </w:r>
          </w:p>
          <w:p w14:paraId="486E0FE4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Целевое назначение земельного участка: Земельный участок для обслуживания зданий цеха безалкогольных напитков с линией розлива вина</w:t>
            </w:r>
          </w:p>
          <w:p w14:paraId="44784201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обрабатывающей промышленности</w:t>
            </w:r>
          </w:p>
          <w:p w14:paraId="5A90FC0B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Инвентарные номера капитальных строений: 242/C-7238, 242/C-7398, 242/C-7399, 242/C-7400, 242/C-7401, 242/C-7402, 242/C-7403</w:t>
            </w:r>
          </w:p>
          <w:p w14:paraId="795C0808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Право собственности</w:t>
            </w:r>
          </w:p>
          <w:p w14:paraId="26B3613E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Идентификационные сведения о правообладателе: Республика Беларусь</w:t>
            </w:r>
          </w:p>
          <w:p w14:paraId="555D59B5" w14:textId="7533A008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Право аренды</w:t>
            </w:r>
            <w:r w:rsidR="00E54C73">
              <w:rPr>
                <w:sz w:val="24"/>
                <w:szCs w:val="24"/>
              </w:rPr>
              <w:t xml:space="preserve"> (срок действия с 07.08.2014 по 23.07.2084)</w:t>
            </w:r>
          </w:p>
          <w:p w14:paraId="433B43D4" w14:textId="0A38502B" w:rsidR="0081696E" w:rsidRPr="008E0E02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Идентификационные сведения о правообладателе: Витебское областное потребительское общество</w:t>
            </w:r>
          </w:p>
        </w:tc>
      </w:tr>
      <w:tr w:rsidR="008D4694" w:rsidRPr="006B14F6" w14:paraId="0867F437" w14:textId="77777777" w:rsidTr="00FA1768">
        <w:trPr>
          <w:trHeight w:val="745"/>
        </w:trPr>
        <w:tc>
          <w:tcPr>
            <w:tcW w:w="2127" w:type="dxa"/>
            <w:vAlign w:val="center"/>
          </w:tcPr>
          <w:p w14:paraId="2AB8FC89" w14:textId="16A9FE36" w:rsidR="008D4694" w:rsidRPr="006B14F6" w:rsidRDefault="008D469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t xml:space="preserve">Обременения, связанные с Объектом (аренда, залог и </w:t>
            </w:r>
            <w:proofErr w:type="spellStart"/>
            <w:r w:rsidRPr="008D4694">
              <w:rPr>
                <w:sz w:val="24"/>
                <w:szCs w:val="24"/>
              </w:rPr>
              <w:t>тп</w:t>
            </w:r>
            <w:proofErr w:type="spellEnd"/>
            <w:r w:rsidRPr="008D4694">
              <w:rPr>
                <w:sz w:val="24"/>
                <w:szCs w:val="24"/>
              </w:rPr>
              <w:t xml:space="preserve">), </w:t>
            </w:r>
            <w:r w:rsidRPr="008D4694">
              <w:rPr>
                <w:sz w:val="24"/>
                <w:szCs w:val="24"/>
              </w:rPr>
              <w:lastRenderedPageBreak/>
              <w:t>земельным участком, на котором располагается Объект</w:t>
            </w:r>
          </w:p>
        </w:tc>
        <w:tc>
          <w:tcPr>
            <w:tcW w:w="7654" w:type="dxa"/>
            <w:vAlign w:val="center"/>
          </w:tcPr>
          <w:p w14:paraId="15BCD5EF" w14:textId="402A1646" w:rsidR="008D4694" w:rsidRPr="00D15651" w:rsidRDefault="008D4694" w:rsidP="008D4694">
            <w:pPr>
              <w:pStyle w:val="a8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lastRenderedPageBreak/>
              <w:t xml:space="preserve">Капитальное строение с инвентарным номером 242/С-7399, расположенное по адресу: Витебская обл., </w:t>
            </w:r>
            <w:proofErr w:type="spellStart"/>
            <w:r w:rsidRPr="008D4694">
              <w:rPr>
                <w:sz w:val="24"/>
                <w:szCs w:val="24"/>
              </w:rPr>
              <w:t>Сенненский</w:t>
            </w:r>
            <w:proofErr w:type="spellEnd"/>
            <w:r w:rsidRPr="008D4694">
              <w:rPr>
                <w:sz w:val="24"/>
                <w:szCs w:val="24"/>
              </w:rPr>
              <w:t xml:space="preserve"> р-н, </w:t>
            </w:r>
            <w:proofErr w:type="spellStart"/>
            <w:r w:rsidRPr="008D4694">
              <w:rPr>
                <w:sz w:val="24"/>
                <w:szCs w:val="24"/>
              </w:rPr>
              <w:t>г.Сенно</w:t>
            </w:r>
            <w:proofErr w:type="spellEnd"/>
            <w:r w:rsidRPr="008D4694">
              <w:rPr>
                <w:sz w:val="24"/>
                <w:szCs w:val="24"/>
              </w:rPr>
              <w:t xml:space="preserve">, </w:t>
            </w:r>
            <w:proofErr w:type="spellStart"/>
            <w:r w:rsidRPr="008D4694">
              <w:rPr>
                <w:sz w:val="24"/>
                <w:szCs w:val="24"/>
              </w:rPr>
              <w:t>ул.Комсомольская</w:t>
            </w:r>
            <w:proofErr w:type="spellEnd"/>
            <w:r w:rsidRPr="008D4694">
              <w:rPr>
                <w:sz w:val="24"/>
                <w:szCs w:val="24"/>
              </w:rPr>
              <w:t xml:space="preserve">, 21Б/2, назначение - Здание специализированное иного назначения, наименование – Здание весовой, находится в аренде  </w:t>
            </w:r>
            <w:r w:rsidRPr="008D4694">
              <w:rPr>
                <w:sz w:val="24"/>
                <w:szCs w:val="24"/>
              </w:rPr>
              <w:lastRenderedPageBreak/>
              <w:t>по договору аренды № 7/25 от 10.04.2025г., срок аренды – по 30.04.2030г., арендатор - ЧТУП «ДВО-Транс»</w:t>
            </w:r>
          </w:p>
        </w:tc>
      </w:tr>
      <w:tr w:rsidR="004B2739" w:rsidRPr="00C2356C" w14:paraId="64632330" w14:textId="77777777" w:rsidTr="00FA1768">
        <w:trPr>
          <w:trHeight w:val="150"/>
        </w:trPr>
        <w:tc>
          <w:tcPr>
            <w:tcW w:w="2127" w:type="dxa"/>
          </w:tcPr>
          <w:p w14:paraId="2206D928" w14:textId="09678F6D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lastRenderedPageBreak/>
              <w:t>Начальная цена продажи</w:t>
            </w:r>
          </w:p>
        </w:tc>
        <w:tc>
          <w:tcPr>
            <w:tcW w:w="7654" w:type="dxa"/>
          </w:tcPr>
          <w:p w14:paraId="7BC58A9A" w14:textId="59C688F6" w:rsidR="004B2739" w:rsidRPr="00C2356C" w:rsidRDefault="00E957D0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E957D0">
              <w:rPr>
                <w:bCs/>
                <w:sz w:val="24"/>
                <w:szCs w:val="24"/>
              </w:rPr>
              <w:t>375 999,41 (</w:t>
            </w:r>
            <w:r w:rsidR="008D4694">
              <w:rPr>
                <w:bCs/>
                <w:sz w:val="24"/>
                <w:szCs w:val="24"/>
              </w:rPr>
              <w:t>Т</w:t>
            </w:r>
            <w:r w:rsidRPr="00E957D0">
              <w:rPr>
                <w:bCs/>
                <w:sz w:val="24"/>
                <w:szCs w:val="24"/>
              </w:rPr>
              <w:t>риста семьдесят пять тысяч девятьсот   девяносто девять</w:t>
            </w:r>
            <w:r w:rsidR="008D4694">
              <w:rPr>
                <w:bCs/>
                <w:sz w:val="24"/>
                <w:szCs w:val="24"/>
              </w:rPr>
              <w:t>)</w:t>
            </w:r>
            <w:r w:rsidRPr="00E957D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белорусских </w:t>
            </w:r>
            <w:r w:rsidRPr="00E957D0">
              <w:rPr>
                <w:bCs/>
                <w:sz w:val="24"/>
                <w:szCs w:val="24"/>
              </w:rPr>
              <w:t xml:space="preserve">рублей </w:t>
            </w:r>
            <w:r w:rsidR="008D4694">
              <w:rPr>
                <w:bCs/>
                <w:sz w:val="24"/>
                <w:szCs w:val="24"/>
              </w:rPr>
              <w:t>41</w:t>
            </w:r>
            <w:r w:rsidRPr="00E957D0">
              <w:rPr>
                <w:bCs/>
                <w:sz w:val="24"/>
                <w:szCs w:val="24"/>
              </w:rPr>
              <w:t xml:space="preserve"> копейка </w:t>
            </w:r>
            <w:r w:rsidR="004B2739" w:rsidRPr="00C2356C">
              <w:rPr>
                <w:bCs/>
                <w:sz w:val="24"/>
                <w:szCs w:val="24"/>
              </w:rPr>
              <w:t xml:space="preserve">с учетом </w:t>
            </w:r>
            <w:r w:rsidR="004B2739" w:rsidRPr="008D4694">
              <w:rPr>
                <w:bCs/>
                <w:sz w:val="24"/>
                <w:szCs w:val="24"/>
              </w:rPr>
              <w:t>НДС 20%</w:t>
            </w:r>
          </w:p>
        </w:tc>
      </w:tr>
      <w:tr w:rsidR="004B2739" w:rsidRPr="00C2356C" w14:paraId="2D2F4F0C" w14:textId="77777777" w:rsidTr="00FA1768">
        <w:trPr>
          <w:trHeight w:val="81"/>
        </w:trPr>
        <w:tc>
          <w:tcPr>
            <w:tcW w:w="2127" w:type="dxa"/>
            <w:vAlign w:val="center"/>
          </w:tcPr>
          <w:p w14:paraId="6F24DB2A" w14:textId="4E1E9C31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Задаток </w:t>
            </w:r>
          </w:p>
        </w:tc>
        <w:tc>
          <w:tcPr>
            <w:tcW w:w="7654" w:type="dxa"/>
          </w:tcPr>
          <w:p w14:paraId="73F8DC7B" w14:textId="4F63AE9F" w:rsidR="004B2739" w:rsidRPr="00C2356C" w:rsidRDefault="008D4694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D4694">
              <w:rPr>
                <w:bCs/>
                <w:sz w:val="24"/>
                <w:szCs w:val="24"/>
              </w:rPr>
              <w:t>37</w:t>
            </w:r>
            <w:r w:rsidR="00BA58EE">
              <w:rPr>
                <w:bCs/>
                <w:sz w:val="24"/>
                <w:szCs w:val="24"/>
              </w:rPr>
              <w:t> </w:t>
            </w:r>
            <w:r w:rsidRPr="008D4694">
              <w:rPr>
                <w:bCs/>
                <w:sz w:val="24"/>
                <w:szCs w:val="24"/>
              </w:rPr>
              <w:t>600</w:t>
            </w:r>
            <w:r w:rsidR="00BA58EE">
              <w:rPr>
                <w:bCs/>
                <w:sz w:val="24"/>
                <w:szCs w:val="24"/>
              </w:rPr>
              <w:t>,00</w:t>
            </w:r>
            <w:bookmarkStart w:id="0" w:name="_GoBack"/>
            <w:bookmarkEnd w:id="0"/>
            <w:r w:rsidRPr="008D469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(Т</w:t>
            </w:r>
            <w:r w:rsidRPr="008D4694">
              <w:rPr>
                <w:bCs/>
                <w:sz w:val="24"/>
                <w:szCs w:val="24"/>
              </w:rPr>
              <w:t>ридцать семь тысяч шестьсот) белорусских рублей</w:t>
            </w:r>
            <w:r>
              <w:t xml:space="preserve">   </w:t>
            </w:r>
          </w:p>
        </w:tc>
      </w:tr>
      <w:tr w:rsidR="004B2739" w:rsidRPr="00C2356C" w14:paraId="39C2392E" w14:textId="77777777" w:rsidTr="00A147B1">
        <w:trPr>
          <w:trHeight w:val="73"/>
        </w:trPr>
        <w:tc>
          <w:tcPr>
            <w:tcW w:w="2127" w:type="dxa"/>
            <w:vAlign w:val="center"/>
          </w:tcPr>
          <w:p w14:paraId="296143E4" w14:textId="4462E956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Шаг электронных торгов</w:t>
            </w:r>
          </w:p>
        </w:tc>
        <w:tc>
          <w:tcPr>
            <w:tcW w:w="7654" w:type="dxa"/>
            <w:vAlign w:val="center"/>
          </w:tcPr>
          <w:p w14:paraId="13763B00" w14:textId="219E5E7D" w:rsidR="004B2739" w:rsidRPr="00C2356C" w:rsidRDefault="004B2739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5 %</w:t>
            </w:r>
          </w:p>
        </w:tc>
      </w:tr>
      <w:tr w:rsidR="004B2739" w:rsidRPr="00C2356C" w14:paraId="39636A0D" w14:textId="77777777" w:rsidTr="00FA1768">
        <w:trPr>
          <w:trHeight w:val="915"/>
        </w:trPr>
        <w:tc>
          <w:tcPr>
            <w:tcW w:w="2127" w:type="dxa"/>
            <w:vAlign w:val="center"/>
          </w:tcPr>
          <w:p w14:paraId="51F16D42" w14:textId="2BC8256C" w:rsidR="004B2739" w:rsidRPr="00A147B1" w:rsidRDefault="004B2739" w:rsidP="00C2356C">
            <w:pPr>
              <w:jc w:val="center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Контактное лицо для осмотра Лота</w:t>
            </w:r>
          </w:p>
        </w:tc>
        <w:tc>
          <w:tcPr>
            <w:tcW w:w="7654" w:type="dxa"/>
          </w:tcPr>
          <w:p w14:paraId="5E2EACC3" w14:textId="554F768A" w:rsidR="004B2739" w:rsidRPr="00A147B1" w:rsidRDefault="00113E91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13E91">
              <w:rPr>
                <w:sz w:val="24"/>
                <w:szCs w:val="24"/>
              </w:rPr>
              <w:t>Василенок Татьяна Александровна</w:t>
            </w:r>
            <w:r>
              <w:rPr>
                <w:sz w:val="24"/>
                <w:szCs w:val="24"/>
              </w:rPr>
              <w:t xml:space="preserve"> </w:t>
            </w:r>
            <w:r w:rsidRPr="00113E91">
              <w:rPr>
                <w:sz w:val="24"/>
                <w:szCs w:val="24"/>
              </w:rPr>
              <w:t>+375 (29) 738 28 35</w:t>
            </w:r>
          </w:p>
          <w:p w14:paraId="35F955F5" w14:textId="252A2DE0" w:rsidR="00F67FBA" w:rsidRPr="00A147B1" w:rsidRDefault="00F67FBA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</w:tc>
      </w:tr>
      <w:tr w:rsidR="00C2356C" w:rsidRPr="00C2356C" w14:paraId="44DA9D1D" w14:textId="77777777" w:rsidTr="00FA1768">
        <w:trPr>
          <w:trHeight w:val="3345"/>
        </w:trPr>
        <w:tc>
          <w:tcPr>
            <w:tcW w:w="2127" w:type="dxa"/>
            <w:vAlign w:val="center"/>
          </w:tcPr>
          <w:p w14:paraId="063FC9DE" w14:textId="6FEF9769" w:rsidR="00C2356C" w:rsidRPr="00C2356C" w:rsidRDefault="00C2356C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C2356C">
              <w:rPr>
                <w:sz w:val="24"/>
                <w:szCs w:val="24"/>
              </w:rPr>
              <w:t>Продавец</w:t>
            </w:r>
          </w:p>
        </w:tc>
        <w:tc>
          <w:tcPr>
            <w:tcW w:w="7654" w:type="dxa"/>
            <w:vAlign w:val="center"/>
          </w:tcPr>
          <w:p w14:paraId="3D7E545A" w14:textId="77777777" w:rsidR="008D4694" w:rsidRPr="00143E9A" w:rsidRDefault="008D4694" w:rsidP="008D4694">
            <w:pPr>
              <w:pStyle w:val="a8"/>
              <w:rPr>
                <w:sz w:val="24"/>
                <w:szCs w:val="24"/>
              </w:rPr>
            </w:pPr>
            <w:r w:rsidRPr="00143E9A">
              <w:rPr>
                <w:sz w:val="24"/>
                <w:szCs w:val="24"/>
              </w:rPr>
              <w:t>Витебское областное потребительское общество</w:t>
            </w:r>
          </w:p>
          <w:p w14:paraId="3276C7E1" w14:textId="097C288F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143E9A">
              <w:rPr>
                <w:sz w:val="24"/>
                <w:szCs w:val="24"/>
              </w:rPr>
              <w:t xml:space="preserve">УНП </w:t>
            </w:r>
            <w:r w:rsidRPr="00A147B1">
              <w:rPr>
                <w:sz w:val="24"/>
                <w:szCs w:val="24"/>
              </w:rPr>
              <w:t>391855888</w:t>
            </w:r>
          </w:p>
          <w:p w14:paraId="11DECBA6" w14:textId="1B68406C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Юридический адрес: 210001, </w:t>
            </w:r>
            <w:proofErr w:type="spellStart"/>
            <w:r w:rsidRPr="00A147B1">
              <w:rPr>
                <w:sz w:val="24"/>
                <w:szCs w:val="24"/>
              </w:rPr>
              <w:t>г.Витебск</w:t>
            </w:r>
            <w:proofErr w:type="spellEnd"/>
            <w:r w:rsidRPr="00A147B1">
              <w:rPr>
                <w:sz w:val="24"/>
                <w:szCs w:val="24"/>
              </w:rPr>
              <w:t xml:space="preserve">, </w:t>
            </w:r>
            <w:proofErr w:type="spellStart"/>
            <w:r w:rsidRPr="00A147B1">
              <w:rPr>
                <w:sz w:val="24"/>
                <w:szCs w:val="24"/>
              </w:rPr>
              <w:t>ул.Белорусская</w:t>
            </w:r>
            <w:proofErr w:type="spellEnd"/>
            <w:r w:rsidRPr="00A147B1">
              <w:rPr>
                <w:sz w:val="24"/>
                <w:szCs w:val="24"/>
              </w:rPr>
              <w:t>, 3, каб.45</w:t>
            </w:r>
          </w:p>
          <w:p w14:paraId="631BABC7" w14:textId="12BDEE36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proofErr w:type="spellStart"/>
            <w:r w:rsidRPr="00A147B1">
              <w:rPr>
                <w:sz w:val="24"/>
                <w:szCs w:val="24"/>
              </w:rPr>
              <w:t>Сенненский</w:t>
            </w:r>
            <w:proofErr w:type="spellEnd"/>
            <w:r w:rsidRPr="00A147B1">
              <w:rPr>
                <w:sz w:val="24"/>
                <w:szCs w:val="24"/>
              </w:rPr>
              <w:t xml:space="preserve"> филиал Витебского областного потребительского общества</w:t>
            </w:r>
          </w:p>
          <w:p w14:paraId="2B3748AB" w14:textId="3799E86E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Местонахождение </w:t>
            </w:r>
            <w:proofErr w:type="spellStart"/>
            <w:r w:rsidRPr="00A147B1">
              <w:rPr>
                <w:sz w:val="24"/>
                <w:szCs w:val="24"/>
              </w:rPr>
              <w:t>Сенненского</w:t>
            </w:r>
            <w:proofErr w:type="spellEnd"/>
            <w:r w:rsidRPr="00A147B1">
              <w:rPr>
                <w:sz w:val="24"/>
                <w:szCs w:val="24"/>
              </w:rPr>
              <w:t xml:space="preserve"> филиала: 211117, Витебская область, </w:t>
            </w:r>
            <w:proofErr w:type="spellStart"/>
            <w:r w:rsidRPr="00A147B1">
              <w:rPr>
                <w:sz w:val="24"/>
                <w:szCs w:val="24"/>
              </w:rPr>
              <w:t>г.Сенно</w:t>
            </w:r>
            <w:proofErr w:type="spellEnd"/>
            <w:r w:rsidRPr="00A147B1">
              <w:rPr>
                <w:sz w:val="24"/>
                <w:szCs w:val="24"/>
              </w:rPr>
              <w:t xml:space="preserve">, </w:t>
            </w:r>
            <w:proofErr w:type="spellStart"/>
            <w:r w:rsidRPr="00A147B1">
              <w:rPr>
                <w:sz w:val="24"/>
                <w:szCs w:val="24"/>
              </w:rPr>
              <w:t>ул.Октябрьская</w:t>
            </w:r>
            <w:proofErr w:type="spellEnd"/>
            <w:r w:rsidRPr="00A147B1">
              <w:rPr>
                <w:sz w:val="24"/>
                <w:szCs w:val="24"/>
              </w:rPr>
              <w:t>, 4</w:t>
            </w:r>
          </w:p>
          <w:p w14:paraId="02EB85CB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Расчетный счет: BY44BAPB30157058601100000000 в ОАО  </w:t>
            </w:r>
          </w:p>
          <w:p w14:paraId="20785CAB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«</w:t>
            </w:r>
            <w:proofErr w:type="spellStart"/>
            <w:r w:rsidRPr="00A147B1">
              <w:rPr>
                <w:sz w:val="24"/>
                <w:szCs w:val="24"/>
              </w:rPr>
              <w:t>Белагропромбанк</w:t>
            </w:r>
            <w:proofErr w:type="spellEnd"/>
            <w:r w:rsidRPr="00A147B1">
              <w:rPr>
                <w:sz w:val="24"/>
                <w:szCs w:val="24"/>
              </w:rPr>
              <w:t>», код банка BAPBBY2Х</w:t>
            </w:r>
          </w:p>
          <w:p w14:paraId="4487CE23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Телефоны: приемная </w:t>
            </w:r>
            <w:proofErr w:type="spellStart"/>
            <w:r w:rsidRPr="00A147B1">
              <w:rPr>
                <w:sz w:val="24"/>
                <w:szCs w:val="24"/>
              </w:rPr>
              <w:t>Сенненского</w:t>
            </w:r>
            <w:proofErr w:type="spellEnd"/>
            <w:r w:rsidRPr="00A147B1">
              <w:rPr>
                <w:sz w:val="24"/>
                <w:szCs w:val="24"/>
              </w:rPr>
              <w:t xml:space="preserve"> филиала - (02135) 5-56-37</w:t>
            </w:r>
          </w:p>
          <w:p w14:paraId="28FBE02B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8 025 903 06 46 (руководитель)</w:t>
            </w:r>
          </w:p>
          <w:p w14:paraId="58300271" w14:textId="50D0F0B3" w:rsidR="008D4694" w:rsidRPr="00C2356C" w:rsidRDefault="008D4694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8 033 358 80 89</w:t>
            </w:r>
          </w:p>
        </w:tc>
      </w:tr>
      <w:tr w:rsidR="00394AE1" w:rsidRPr="006B14F6" w14:paraId="2A3A65EA" w14:textId="77777777" w:rsidTr="00FA1768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9781" w:type="dxa"/>
            <w:gridSpan w:val="2"/>
            <w:vAlign w:val="center"/>
          </w:tcPr>
          <w:p w14:paraId="7005D146" w14:textId="59799F7A" w:rsidR="00394AE1" w:rsidRPr="006B14F6" w:rsidRDefault="00394AE1" w:rsidP="00394AE1">
            <w:pPr>
              <w:ind w:right="-153"/>
              <w:jc w:val="center"/>
              <w:rPr>
                <w:b/>
                <w:color w:val="000000"/>
                <w:sz w:val="24"/>
                <w:szCs w:val="24"/>
              </w:rPr>
            </w:pPr>
            <w:r w:rsidRPr="006B14F6">
              <w:rPr>
                <w:b/>
                <w:color w:val="000000"/>
                <w:sz w:val="24"/>
                <w:szCs w:val="24"/>
              </w:rPr>
              <w:t>Условия электронных торгов</w:t>
            </w:r>
          </w:p>
        </w:tc>
      </w:tr>
      <w:tr w:rsidR="00394AE1" w:rsidRPr="006B14F6" w14:paraId="26B12DE1" w14:textId="77777777" w:rsidTr="00FA176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781" w:type="dxa"/>
            <w:gridSpan w:val="2"/>
            <w:vAlign w:val="center"/>
          </w:tcPr>
          <w:p w14:paraId="1F4EBBED" w14:textId="2F2D90BF" w:rsidR="006B14F6" w:rsidRPr="008D1D10" w:rsidRDefault="00394AE1" w:rsidP="006B14F6">
            <w:pPr>
              <w:ind w:right="-30" w:firstLine="709"/>
              <w:contextualSpacing/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1. Победитель электронных торгов либо единственный участник электронных торгов, </w:t>
            </w:r>
            <w:r w:rsidRPr="008D1D10">
              <w:rPr>
                <w:sz w:val="24"/>
                <w:szCs w:val="24"/>
              </w:rPr>
              <w:t xml:space="preserve">выразивший согласие на приобретение </w:t>
            </w:r>
            <w:r w:rsidR="006509C4" w:rsidRPr="008D1D10">
              <w:rPr>
                <w:sz w:val="24"/>
                <w:szCs w:val="24"/>
              </w:rPr>
              <w:t>Лота</w:t>
            </w:r>
            <w:r w:rsidRPr="008D1D10">
              <w:rPr>
                <w:sz w:val="24"/>
                <w:szCs w:val="24"/>
              </w:rPr>
              <w:t xml:space="preserve"> по начальной цене, увеличенной на пять процентов </w:t>
            </w:r>
            <w:r w:rsidR="006B14F6" w:rsidRPr="008D1D10">
              <w:rPr>
                <w:sz w:val="24"/>
                <w:szCs w:val="24"/>
              </w:rPr>
              <w:t>(далее – Претендент на покупку), обязан:</w:t>
            </w:r>
          </w:p>
          <w:p w14:paraId="2A8C3B68" w14:textId="725CA0B4" w:rsidR="006B14F6" w:rsidRPr="008D1D10" w:rsidRDefault="006B14F6" w:rsidP="006B14F6">
            <w:pPr>
              <w:ind w:firstLine="709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-подписать с Продавцом договор купли-продажи в течение </w:t>
            </w:r>
            <w:r w:rsidR="00EC054D" w:rsidRPr="008D1D10">
              <w:rPr>
                <w:sz w:val="24"/>
                <w:szCs w:val="24"/>
              </w:rPr>
              <w:t>20</w:t>
            </w:r>
            <w:r w:rsidRPr="008D1D10">
              <w:rPr>
                <w:sz w:val="24"/>
                <w:szCs w:val="24"/>
              </w:rPr>
              <w:t xml:space="preserve"> </w:t>
            </w:r>
            <w:r w:rsidR="00EC054D" w:rsidRPr="008D1D10">
              <w:rPr>
                <w:sz w:val="24"/>
                <w:szCs w:val="24"/>
              </w:rPr>
              <w:t>календарных</w:t>
            </w:r>
            <w:r w:rsidRPr="008D1D10">
              <w:rPr>
                <w:sz w:val="24"/>
                <w:szCs w:val="24"/>
              </w:rPr>
              <w:t xml:space="preserve"> дней с даты проведения электронных торгов и утверждения протокола электронных торгов.</w:t>
            </w:r>
          </w:p>
          <w:p w14:paraId="60CFC31F" w14:textId="35486983" w:rsidR="006B14F6" w:rsidRPr="008D1D10" w:rsidRDefault="006B14F6" w:rsidP="006B14F6">
            <w:pPr>
              <w:ind w:firstLine="709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-оплатить стоимость приобретенного имущества в течение </w:t>
            </w:r>
            <w:r w:rsidR="004E1FC4" w:rsidRPr="008D1D10">
              <w:rPr>
                <w:sz w:val="24"/>
                <w:szCs w:val="24"/>
              </w:rPr>
              <w:t>10</w:t>
            </w:r>
            <w:r w:rsidRPr="008D1D10">
              <w:rPr>
                <w:sz w:val="24"/>
                <w:szCs w:val="24"/>
              </w:rPr>
              <w:t xml:space="preserve"> </w:t>
            </w:r>
            <w:r w:rsidR="004E1FC4" w:rsidRPr="008D1D10">
              <w:rPr>
                <w:sz w:val="24"/>
                <w:szCs w:val="24"/>
              </w:rPr>
              <w:t>календарных</w:t>
            </w:r>
            <w:r w:rsidRPr="008D1D10">
              <w:rPr>
                <w:sz w:val="24"/>
                <w:szCs w:val="24"/>
              </w:rPr>
              <w:t xml:space="preserve"> дней с даты </w:t>
            </w:r>
            <w:r w:rsidR="004E1FC4" w:rsidRPr="008D1D10">
              <w:rPr>
                <w:sz w:val="24"/>
                <w:szCs w:val="24"/>
              </w:rPr>
              <w:t>подписания</w:t>
            </w:r>
            <w:r w:rsidRPr="008D1D10">
              <w:rPr>
                <w:sz w:val="24"/>
                <w:szCs w:val="24"/>
              </w:rPr>
              <w:t xml:space="preserve"> договора купли-продажи. </w:t>
            </w:r>
          </w:p>
          <w:p w14:paraId="668DFD58" w14:textId="36048BF9" w:rsidR="00EC054D" w:rsidRPr="008D1D10" w:rsidRDefault="00EC054D" w:rsidP="006B14F6">
            <w:pPr>
              <w:ind w:firstLine="709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-условия оплаты приобретенного на </w:t>
            </w:r>
            <w:r w:rsidR="000A59E2" w:rsidRPr="008D1D10">
              <w:rPr>
                <w:sz w:val="24"/>
                <w:szCs w:val="24"/>
              </w:rPr>
              <w:t>электронных торгах</w:t>
            </w:r>
            <w:r w:rsidRPr="008D1D10">
              <w:rPr>
                <w:sz w:val="24"/>
                <w:szCs w:val="24"/>
              </w:rPr>
              <w:t xml:space="preserve"> имущества-100% предоплата</w:t>
            </w:r>
            <w:r w:rsidR="004E1FC4" w:rsidRPr="008D1D10">
              <w:rPr>
                <w:sz w:val="24"/>
                <w:szCs w:val="24"/>
              </w:rPr>
              <w:t>.</w:t>
            </w:r>
          </w:p>
          <w:p w14:paraId="1D393354" w14:textId="65BE03B1" w:rsidR="004E1FC4" w:rsidRPr="008D1D10" w:rsidRDefault="00A65C1F" w:rsidP="00394AE1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 w:rsidRPr="008D1D10">
              <w:t xml:space="preserve">              </w:t>
            </w:r>
            <w:r w:rsidR="00B44A1D" w:rsidRPr="008D1D10">
              <w:t>-</w:t>
            </w:r>
            <w:r w:rsidR="00B44A1D" w:rsidRPr="008D1D10">
              <w:rPr>
                <w:sz w:val="24"/>
                <w:szCs w:val="24"/>
              </w:rPr>
              <w:t xml:space="preserve">возместить Продавцу стоимость оценки, в размере </w:t>
            </w:r>
            <w:r w:rsidR="004E1FC4" w:rsidRPr="008D1D10">
              <w:rPr>
                <w:sz w:val="24"/>
                <w:szCs w:val="24"/>
              </w:rPr>
              <w:t>6 218,16</w:t>
            </w:r>
            <w:r w:rsidR="00B44A1D" w:rsidRPr="008D1D10">
              <w:rPr>
                <w:sz w:val="24"/>
                <w:szCs w:val="24"/>
              </w:rPr>
              <w:t xml:space="preserve"> белорусских рублей с учетом НДС 20%, </w:t>
            </w:r>
            <w:r w:rsidR="004E1FC4" w:rsidRPr="008D1D10">
              <w:rPr>
                <w:sz w:val="24"/>
                <w:szCs w:val="24"/>
              </w:rPr>
              <w:t>в течение 10 календарных дней с даты подписания договора купли-продажи</w:t>
            </w:r>
          </w:p>
          <w:p w14:paraId="044274EC" w14:textId="54DF7FDD" w:rsidR="00394AE1" w:rsidRPr="006B14F6" w:rsidRDefault="006509C4" w:rsidP="00394AE1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      </w:t>
            </w:r>
            <w:r w:rsidR="00144F2D" w:rsidRPr="008D1D10">
              <w:rPr>
                <w:sz w:val="24"/>
                <w:szCs w:val="24"/>
              </w:rPr>
              <w:t xml:space="preserve"> </w:t>
            </w:r>
            <w:r w:rsidRPr="008D1D10">
              <w:rPr>
                <w:sz w:val="24"/>
                <w:szCs w:val="24"/>
              </w:rPr>
              <w:t xml:space="preserve">  -</w:t>
            </w:r>
            <w:r w:rsidR="00394AE1" w:rsidRPr="008D1D10">
              <w:rPr>
                <w:sz w:val="24"/>
                <w:szCs w:val="24"/>
              </w:rPr>
              <w:t xml:space="preserve">оплатить </w:t>
            </w:r>
            <w:r w:rsidRPr="008D1D10">
              <w:rPr>
                <w:sz w:val="24"/>
                <w:szCs w:val="24"/>
              </w:rPr>
              <w:t xml:space="preserve">Организатору электронных </w:t>
            </w:r>
            <w:r>
              <w:rPr>
                <w:sz w:val="24"/>
                <w:szCs w:val="24"/>
              </w:rPr>
              <w:t>торгов</w:t>
            </w:r>
            <w:r w:rsidR="00394AE1" w:rsidRPr="006B14F6">
              <w:rPr>
                <w:sz w:val="24"/>
                <w:szCs w:val="24"/>
              </w:rPr>
              <w:t xml:space="preserve"> вознаграждение от цены продажи предмета электронных торгов в размере, установленном Оператором ЭТП, информация о котором размещается на детальной странице Лота на сайте </w:t>
            </w:r>
            <w:proofErr w:type="spellStart"/>
            <w:r w:rsidR="00394AE1" w:rsidRPr="006B14F6">
              <w:rPr>
                <w:sz w:val="24"/>
                <w:szCs w:val="24"/>
                <w:lang w:val="en-US"/>
              </w:rPr>
              <w:t>gostorg</w:t>
            </w:r>
            <w:proofErr w:type="spellEnd"/>
            <w:r w:rsidR="00394AE1" w:rsidRPr="006B14F6">
              <w:rPr>
                <w:sz w:val="24"/>
                <w:szCs w:val="24"/>
              </w:rPr>
              <w:t>.</w:t>
            </w:r>
            <w:r w:rsidR="00394AE1" w:rsidRPr="006B14F6">
              <w:rPr>
                <w:sz w:val="24"/>
                <w:szCs w:val="24"/>
                <w:lang w:val="en-US"/>
              </w:rPr>
              <w:t>by</w:t>
            </w:r>
            <w:r w:rsidR="00394AE1" w:rsidRPr="006B14F6">
              <w:rPr>
                <w:sz w:val="24"/>
                <w:szCs w:val="24"/>
              </w:rPr>
              <w:t>, в течение 3 (трех) банковских дней со дня утверждения протокола о результатах электронных торгов.</w:t>
            </w:r>
          </w:p>
          <w:p w14:paraId="4E978AB5" w14:textId="1037B2C9" w:rsidR="00394AE1" w:rsidRPr="006B14F6" w:rsidRDefault="006509C4" w:rsidP="00394AE1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94AE1" w:rsidRPr="006B14F6">
              <w:rPr>
                <w:sz w:val="24"/>
                <w:szCs w:val="24"/>
              </w:rPr>
              <w:t xml:space="preserve">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</w:tbl>
    <w:p w14:paraId="1396260C" w14:textId="2F609AA5" w:rsidR="004D752C" w:rsidRPr="006B14F6" w:rsidRDefault="004D752C" w:rsidP="00FA1768">
      <w:pPr>
        <w:rPr>
          <w:sz w:val="24"/>
          <w:szCs w:val="24"/>
        </w:rPr>
      </w:pPr>
    </w:p>
    <w:sectPr w:rsidR="004D752C" w:rsidRPr="006B14F6" w:rsidSect="00FF492C">
      <w:pgSz w:w="11906" w:h="16838"/>
      <w:pgMar w:top="709" w:right="454" w:bottom="99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EE3"/>
    <w:multiLevelType w:val="hybridMultilevel"/>
    <w:tmpl w:val="4C80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0218F"/>
    <w:multiLevelType w:val="multilevel"/>
    <w:tmpl w:val="50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333"/>
    <w:multiLevelType w:val="hybridMultilevel"/>
    <w:tmpl w:val="97F64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14741"/>
    <w:multiLevelType w:val="hybridMultilevel"/>
    <w:tmpl w:val="D51C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A4"/>
    <w:rsid w:val="000155B4"/>
    <w:rsid w:val="0002089F"/>
    <w:rsid w:val="000716E3"/>
    <w:rsid w:val="000A59E2"/>
    <w:rsid w:val="00104418"/>
    <w:rsid w:val="00113E91"/>
    <w:rsid w:val="00143E9A"/>
    <w:rsid w:val="00144F2D"/>
    <w:rsid w:val="00152754"/>
    <w:rsid w:val="00161116"/>
    <w:rsid w:val="00161FE4"/>
    <w:rsid w:val="00194D0A"/>
    <w:rsid w:val="001B2DAD"/>
    <w:rsid w:val="001B5490"/>
    <w:rsid w:val="00207D9C"/>
    <w:rsid w:val="00227C8E"/>
    <w:rsid w:val="00232425"/>
    <w:rsid w:val="002446CC"/>
    <w:rsid w:val="00285B71"/>
    <w:rsid w:val="002A4734"/>
    <w:rsid w:val="00327D49"/>
    <w:rsid w:val="003309B2"/>
    <w:rsid w:val="003455B5"/>
    <w:rsid w:val="00394AE1"/>
    <w:rsid w:val="003C31F4"/>
    <w:rsid w:val="003E6453"/>
    <w:rsid w:val="003F7EC6"/>
    <w:rsid w:val="004923FE"/>
    <w:rsid w:val="004B2739"/>
    <w:rsid w:val="004D752C"/>
    <w:rsid w:val="004E1FC4"/>
    <w:rsid w:val="004E2480"/>
    <w:rsid w:val="004F6417"/>
    <w:rsid w:val="00501DAF"/>
    <w:rsid w:val="00542CEA"/>
    <w:rsid w:val="00570D4F"/>
    <w:rsid w:val="005D78AA"/>
    <w:rsid w:val="00605A55"/>
    <w:rsid w:val="00620F1E"/>
    <w:rsid w:val="00643CF6"/>
    <w:rsid w:val="006509C4"/>
    <w:rsid w:val="00686EDC"/>
    <w:rsid w:val="006B14F6"/>
    <w:rsid w:val="006D2B8D"/>
    <w:rsid w:val="006E34CC"/>
    <w:rsid w:val="00720006"/>
    <w:rsid w:val="00726B87"/>
    <w:rsid w:val="0073070B"/>
    <w:rsid w:val="00737092"/>
    <w:rsid w:val="00770759"/>
    <w:rsid w:val="0078661E"/>
    <w:rsid w:val="007C3085"/>
    <w:rsid w:val="007C30E9"/>
    <w:rsid w:val="007C4020"/>
    <w:rsid w:val="007C640C"/>
    <w:rsid w:val="007D71BF"/>
    <w:rsid w:val="0081696E"/>
    <w:rsid w:val="0082649F"/>
    <w:rsid w:val="00830802"/>
    <w:rsid w:val="00840258"/>
    <w:rsid w:val="00846D6E"/>
    <w:rsid w:val="008665FC"/>
    <w:rsid w:val="008735A8"/>
    <w:rsid w:val="008D1D10"/>
    <w:rsid w:val="008D4694"/>
    <w:rsid w:val="008E0E02"/>
    <w:rsid w:val="008E5932"/>
    <w:rsid w:val="009648F6"/>
    <w:rsid w:val="009850F0"/>
    <w:rsid w:val="00990FAD"/>
    <w:rsid w:val="009F546B"/>
    <w:rsid w:val="00A147B1"/>
    <w:rsid w:val="00A65C1F"/>
    <w:rsid w:val="00A71D25"/>
    <w:rsid w:val="00AB236E"/>
    <w:rsid w:val="00AB31A6"/>
    <w:rsid w:val="00AB5EA1"/>
    <w:rsid w:val="00AE45A9"/>
    <w:rsid w:val="00B11E8C"/>
    <w:rsid w:val="00B3161D"/>
    <w:rsid w:val="00B360FC"/>
    <w:rsid w:val="00B44A1D"/>
    <w:rsid w:val="00B527BE"/>
    <w:rsid w:val="00B67869"/>
    <w:rsid w:val="00B93C11"/>
    <w:rsid w:val="00B94AC1"/>
    <w:rsid w:val="00BA543A"/>
    <w:rsid w:val="00BA58EE"/>
    <w:rsid w:val="00BB4634"/>
    <w:rsid w:val="00BE33C3"/>
    <w:rsid w:val="00C00CF9"/>
    <w:rsid w:val="00C00F54"/>
    <w:rsid w:val="00C2356C"/>
    <w:rsid w:val="00C468B7"/>
    <w:rsid w:val="00CA5FCE"/>
    <w:rsid w:val="00CD2086"/>
    <w:rsid w:val="00CD522B"/>
    <w:rsid w:val="00CF07BB"/>
    <w:rsid w:val="00D15651"/>
    <w:rsid w:val="00D302ED"/>
    <w:rsid w:val="00D51742"/>
    <w:rsid w:val="00D51FA8"/>
    <w:rsid w:val="00D63DC2"/>
    <w:rsid w:val="00D653AB"/>
    <w:rsid w:val="00D67122"/>
    <w:rsid w:val="00D94746"/>
    <w:rsid w:val="00D97BCE"/>
    <w:rsid w:val="00DB2BA4"/>
    <w:rsid w:val="00E149C1"/>
    <w:rsid w:val="00E212D0"/>
    <w:rsid w:val="00E25DBB"/>
    <w:rsid w:val="00E50E16"/>
    <w:rsid w:val="00E54C73"/>
    <w:rsid w:val="00E81078"/>
    <w:rsid w:val="00E8293C"/>
    <w:rsid w:val="00E912A3"/>
    <w:rsid w:val="00E957D0"/>
    <w:rsid w:val="00EC054D"/>
    <w:rsid w:val="00EF04A6"/>
    <w:rsid w:val="00F07B88"/>
    <w:rsid w:val="00F1707E"/>
    <w:rsid w:val="00F43BFB"/>
    <w:rsid w:val="00F46F8C"/>
    <w:rsid w:val="00F61C30"/>
    <w:rsid w:val="00F67FBA"/>
    <w:rsid w:val="00F9620A"/>
    <w:rsid w:val="00FA1768"/>
    <w:rsid w:val="00FC6DE7"/>
    <w:rsid w:val="00FE296A"/>
    <w:rsid w:val="00FF1983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68E71-73CB-4617-9BF4-B2AE7257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7154</Characters>
  <Application>Microsoft Office Word</Application>
  <DocSecurity>0</DocSecurity>
  <Lines>650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2026-05-08T05:39:00Z</cp:lastPrinted>
  <dcterms:created xsi:type="dcterms:W3CDTF">2026-07-21T11:29:00Z</dcterms:created>
  <dcterms:modified xsi:type="dcterms:W3CDTF">2026-07-21T11:30:00Z</dcterms:modified>
</cp:coreProperties>
</file>