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57" w:rsidRPr="00D20014" w:rsidRDefault="006C2457" w:rsidP="006C2457">
      <w:pPr>
        <w:ind w:left="108" w:right="142" w:firstLine="318"/>
        <w:jc w:val="center"/>
        <w:rPr>
          <w:sz w:val="22"/>
        </w:rPr>
      </w:pPr>
      <w:r w:rsidRPr="00D20014">
        <w:rPr>
          <w:sz w:val="22"/>
        </w:rPr>
        <w:t>Электр</w:t>
      </w:r>
      <w:bookmarkStart w:id="0" w:name="_GoBack"/>
      <w:bookmarkEnd w:id="0"/>
      <w:r w:rsidRPr="00D20014">
        <w:rPr>
          <w:sz w:val="22"/>
        </w:rPr>
        <w:t>онные торги проводятся методом повышения или понижения начальной цены лота.</w:t>
      </w:r>
    </w:p>
    <w:p w:rsidR="006C2457" w:rsidRPr="009C5C68" w:rsidRDefault="006C2457" w:rsidP="006C2457">
      <w:pPr>
        <w:ind w:left="0" w:right="142" w:firstLine="426"/>
        <w:rPr>
          <w:sz w:val="22"/>
        </w:rPr>
      </w:pPr>
      <w:r w:rsidRPr="009C5C68">
        <w:rPr>
          <w:sz w:val="22"/>
        </w:rPr>
        <w:t>При отсутствии надбавки к начальной цене лота в течение первого часа проведения электронных торгов начальная цена лота ежечасно, начиная со второго часа проведения электронных торгов, снижается равн</w:t>
      </w:r>
      <w:r w:rsidRPr="009C5C68">
        <w:rPr>
          <w:sz w:val="22"/>
        </w:rPr>
        <w:t>ы</w:t>
      </w:r>
      <w:r w:rsidRPr="009C5C68">
        <w:rPr>
          <w:sz w:val="22"/>
        </w:rPr>
        <w:t>ми долями до минимальной цены.</w:t>
      </w:r>
    </w:p>
    <w:p w:rsidR="006C2457" w:rsidRPr="00F8319E" w:rsidRDefault="006C2457" w:rsidP="006C2457">
      <w:pPr>
        <w:ind w:left="0" w:right="142" w:firstLine="426"/>
        <w:rPr>
          <w:sz w:val="22"/>
        </w:rPr>
      </w:pPr>
      <w:r w:rsidRPr="00F8319E">
        <w:rPr>
          <w:sz w:val="22"/>
        </w:rPr>
        <w:t xml:space="preserve">Если участником электронных торгов сделана надбавка, снижение начальной цены лота прекращается. </w:t>
      </w:r>
    </w:p>
    <w:p w:rsidR="006C2457" w:rsidRPr="00F8319E" w:rsidRDefault="006C2457" w:rsidP="006C2457">
      <w:pPr>
        <w:ind w:left="0" w:right="142" w:firstLine="426"/>
        <w:rPr>
          <w:sz w:val="22"/>
        </w:rPr>
      </w:pPr>
      <w:r w:rsidRPr="00F8319E">
        <w:rPr>
          <w:sz w:val="22"/>
        </w:rPr>
        <w:t>Если один из участников электронных торгов сделал надбавку менее чем за 3 минуты до его завершения, электронные торги продлеваются на 3 минуты с момента подачи этой надбавки, о чем участники электро</w:t>
      </w:r>
      <w:r w:rsidRPr="00F8319E">
        <w:rPr>
          <w:sz w:val="22"/>
        </w:rPr>
        <w:t>н</w:t>
      </w:r>
      <w:r w:rsidRPr="00F8319E">
        <w:rPr>
          <w:sz w:val="22"/>
        </w:rPr>
        <w:t>ных торгов оповещаются при помощи программных и технических средств торговой площадки.</w:t>
      </w:r>
    </w:p>
    <w:p w:rsidR="006C2457" w:rsidRPr="00D20014" w:rsidRDefault="006C2457" w:rsidP="006C2457">
      <w:pPr>
        <w:ind w:left="0" w:right="142" w:firstLine="426"/>
        <w:rPr>
          <w:sz w:val="22"/>
          <w:highlight w:val="yellow"/>
        </w:rPr>
      </w:pPr>
      <w:r w:rsidRPr="00F8319E">
        <w:rPr>
          <w:sz w:val="22"/>
        </w:rPr>
        <w:t xml:space="preserve">Участник электронных торгов имеет право сделать отражающую его ценовое предложение </w:t>
      </w:r>
      <w:r>
        <w:rPr>
          <w:sz w:val="22"/>
        </w:rPr>
        <w:t>надбавку</w:t>
      </w:r>
      <w:r w:rsidRPr="00F8319E">
        <w:rPr>
          <w:sz w:val="22"/>
        </w:rPr>
        <w:t xml:space="preserve">. Такая ставка должна превысить предыдущую ставку на установленный шаг торгов на повышение. </w:t>
      </w:r>
    </w:p>
    <w:p w:rsidR="006C2457" w:rsidRPr="00E876F1" w:rsidRDefault="006C2457" w:rsidP="006C2457">
      <w:pPr>
        <w:ind w:left="0" w:right="142" w:firstLine="426"/>
        <w:rPr>
          <w:sz w:val="22"/>
        </w:rPr>
      </w:pPr>
      <w:r w:rsidRPr="00E876F1">
        <w:rPr>
          <w:sz w:val="22"/>
        </w:rPr>
        <w:t>Победителем электронных торгов признается участник электронных торгов, предложивший наибольшую цену за предмет электронных торгов.</w:t>
      </w:r>
    </w:p>
    <w:p w:rsidR="00695C85" w:rsidRDefault="006C2457" w:rsidP="006C2457">
      <w:pPr>
        <w:ind w:left="0" w:firstLine="426"/>
      </w:pPr>
      <w:r w:rsidRPr="00D20014">
        <w:rPr>
          <w:sz w:val="22"/>
        </w:rPr>
        <w:t>Единственный участник торгов имеет право приобрести лот по начальной цене, увеличенной на 5 %.</w:t>
      </w:r>
    </w:p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57"/>
    <w:rsid w:val="0022740D"/>
    <w:rsid w:val="00404550"/>
    <w:rsid w:val="00671168"/>
    <w:rsid w:val="00695C85"/>
    <w:rsid w:val="006C2457"/>
    <w:rsid w:val="00AC1050"/>
    <w:rsid w:val="00E50D95"/>
    <w:rsid w:val="00E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7"/>
    <w:pPr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7"/>
    <w:pPr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2025-03-27T12:46:00Z</dcterms:created>
  <dcterms:modified xsi:type="dcterms:W3CDTF">2025-03-27T12:48:00Z</dcterms:modified>
</cp:coreProperties>
</file>