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2098"/>
        <w:gridCol w:w="7762"/>
      </w:tblGrid>
      <w:tr w:rsidR="006538CF" w:rsidRPr="00A63AA2" w:rsidTr="00F863D5">
        <w:trPr>
          <w:trHeight w:val="698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17B" w:rsidRPr="00793E9D" w:rsidRDefault="00F4417B" w:rsidP="00F441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РУП «Институт недвижимости и оценки» (Гродненский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илиал) информирует о проведении повторного </w:t>
            </w:r>
            <w:r w:rsidRPr="00793E9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Гродненскому городскому филиалу Гродненского областного потребительского общества</w:t>
            </w:r>
            <w:r w:rsidRPr="00793E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38CF" w:rsidRPr="00A63AA2" w:rsidRDefault="00F4417B" w:rsidP="00F441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25.09.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в 11.00 по адресу: 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Гродно, ул. Врублевского, 3, 209</w:t>
            </w:r>
            <w:r w:rsidRPr="00793E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93E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Телефон для справок: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8 - (0152) - </w:t>
            </w:r>
            <w:r w:rsidRPr="00793E9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55-87-71</w:t>
            </w:r>
          </w:p>
        </w:tc>
      </w:tr>
      <w:tr w:rsidR="006538CF" w:rsidRPr="00A63AA2" w:rsidTr="00F863D5">
        <w:trPr>
          <w:trHeight w:val="70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538CF" w:rsidRPr="00A63AA2" w:rsidRDefault="006538CF" w:rsidP="00A63A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Лот № </w:t>
            </w:r>
            <w:r w:rsidR="00A63AA2"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306A6B" w:rsidRPr="00A63AA2" w:rsidTr="00306A6B">
        <w:trPr>
          <w:trHeight w:val="356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6A6B" w:rsidRPr="00A63AA2" w:rsidRDefault="00306A6B" w:rsidP="00711D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A2">
              <w:rPr>
                <w:rFonts w:ascii="Times New Roman" w:hAnsi="Times New Roman"/>
                <w:sz w:val="24"/>
                <w:szCs w:val="24"/>
              </w:rPr>
              <w:t xml:space="preserve">Наименование, характеристика </w:t>
            </w:r>
            <w:r w:rsidRPr="00A63AA2">
              <w:rPr>
                <w:rFonts w:ascii="Times New Roman" w:hAnsi="Times New Roman"/>
                <w:iCs/>
                <w:sz w:val="24"/>
                <w:szCs w:val="24"/>
              </w:rPr>
              <w:t>предмета аукциона, м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естонахождение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AE3776" w:rsidRPr="00AB16F3" w:rsidRDefault="00AE3776" w:rsidP="00AE3776">
            <w:pPr>
              <w:tabs>
                <w:tab w:val="left" w:pos="13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1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 1:</w:t>
            </w:r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капитальное строение, инв. № 400/С-166369, (назначение – Здание специализированное розничной торговли, наименование – Здание магазина), площадью 46,3 </w:t>
            </w:r>
            <w:proofErr w:type="spell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Гродненская обл., Гродненский р-н, </w:t>
            </w:r>
            <w:proofErr w:type="spell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Сопоцкинский</w:t>
            </w:r>
            <w:proofErr w:type="spell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с/с, д. </w:t>
            </w:r>
            <w:proofErr w:type="spell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Осташа</w:t>
            </w:r>
            <w:proofErr w:type="spell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18А.</w:t>
            </w:r>
            <w:proofErr w:type="gramEnd"/>
          </w:p>
          <w:p w:rsidR="00306A6B" w:rsidRPr="001A4720" w:rsidRDefault="00AE3776" w:rsidP="00AE377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B16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 № 1:</w:t>
            </w:r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расположен на земельном участке, кадастровый № 422086309601000071, площадью 0,1901 га</w:t>
            </w:r>
            <w:proofErr w:type="gram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азначение – для строительства и обслуживания здания магазина) по адресу Гродненская обл., Гродненский р-н, </w:t>
            </w:r>
            <w:proofErr w:type="spell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Сопоцкинский</w:t>
            </w:r>
            <w:proofErr w:type="spell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с/с д. </w:t>
            </w:r>
            <w:proofErr w:type="spell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Осташа</w:t>
            </w:r>
            <w:proofErr w:type="spell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18А. Земельный участок имеет ограничения (обременения) прав в использовании земель: Ограничения (обременения) прав на земельные участки, расположенные на природных территориях, подлежащих специальной охране (в </w:t>
            </w:r>
            <w:proofErr w:type="spellStart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AB16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зонах рек и водоемов), код – 2,4, площадью 0,1901 га.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306A6B" w:rsidRDefault="00A4076E" w:rsidP="00A407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Лот № 1 – 20 016,37</w:t>
            </w:r>
            <w:r w:rsidRPr="00AB16F3">
              <w:rPr>
                <w:rFonts w:ascii="Times New Roman" w:hAnsi="Times New Roman" w:cs="Times New Roman"/>
                <w:sz w:val="24"/>
                <w:szCs w:val="24"/>
              </w:rPr>
              <w:t xml:space="preserve"> р. (</w:t>
            </w:r>
            <w:r w:rsidRPr="00AA0CC2">
              <w:rPr>
                <w:rFonts w:ascii="Times New Roman" w:hAnsi="Times New Roman" w:cs="Times New Roman"/>
                <w:sz w:val="24"/>
                <w:szCs w:val="24"/>
              </w:rPr>
              <w:t>двадцать тысяч шестнадцать рублей тридцать семь копеек</w:t>
            </w:r>
            <w:r w:rsidRPr="00AB16F3">
              <w:rPr>
                <w:rFonts w:ascii="Times New Roman" w:hAnsi="Times New Roman" w:cs="Times New Roman"/>
                <w:sz w:val="24"/>
                <w:szCs w:val="24"/>
              </w:rPr>
              <w:t>) с учетом НДС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494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575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5 % от предыдущей цены</w:t>
            </w:r>
          </w:p>
        </w:tc>
      </w:tr>
      <w:tr w:rsidR="00711DEA" w:rsidRPr="00A63AA2" w:rsidTr="00F863D5">
        <w:trPr>
          <w:trHeight w:val="7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306A6B" w:rsidRDefault="00A4076E" w:rsidP="00A407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Лот № 1 – 2 001 </w:t>
            </w:r>
            <w:r w:rsidRPr="0088167F">
              <w:rPr>
                <w:rFonts w:ascii="Times New Roman" w:hAnsi="Times New Roman" w:cs="Times New Roman"/>
                <w:sz w:val="24"/>
                <w:szCs w:val="24"/>
              </w:rPr>
              <w:t>р. (</w:t>
            </w:r>
            <w:r w:rsidRPr="00AA0CC2">
              <w:rPr>
                <w:rFonts w:ascii="Times New Roman" w:hAnsi="Times New Roman" w:cs="Times New Roman"/>
                <w:sz w:val="24"/>
                <w:szCs w:val="24"/>
              </w:rPr>
              <w:t>две тысячи один рубль</w:t>
            </w:r>
            <w:r w:rsidRPr="00881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11DEA" w:rsidRPr="00A63AA2" w:rsidTr="00F863D5">
        <w:trPr>
          <w:trHeight w:val="4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494243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BY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30120500833225001001 в Дирекции ОАО «</w:t>
            </w:r>
            <w:proofErr w:type="spellStart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Белинвестбанк</w:t>
            </w:r>
            <w:proofErr w:type="spellEnd"/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по Гродненской области, код банка 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BLBBBY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</w:t>
            </w:r>
            <w:r w:rsidRPr="00C57533">
              <w:rPr>
                <w:rFonts w:ascii="Times New Roman" w:eastAsia="Calibri" w:hAnsi="Times New Roman" w:cs="Times New Roman"/>
                <w:sz w:val="24"/>
                <w:szCs w:val="24"/>
              </w:rPr>
              <w:t>, УНП 500833225</w:t>
            </w:r>
          </w:p>
        </w:tc>
      </w:tr>
      <w:tr w:rsidR="00711DEA" w:rsidRPr="00A63AA2" w:rsidTr="00F863D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4417B" w:rsidRPr="00793E9D" w:rsidRDefault="00F4417B" w:rsidP="00F4417B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Заявления на участие в аукционе принимаются по адресу: г. Гродно, ул. Врублевского, 3, </w:t>
            </w:r>
            <w:proofErr w:type="spellStart"/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</w:t>
            </w:r>
            <w:proofErr w:type="spellEnd"/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208, с 8.30 до 17.30 (понедельник - четверг) и с 8.30 до 16.30 (пятница). Обед с 12.30 до 13.18.</w:t>
            </w:r>
          </w:p>
          <w:p w:rsidR="00711DEA" w:rsidRPr="00CC0C84" w:rsidRDefault="00F4417B" w:rsidP="00F4417B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793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 до 15.00</w:t>
            </w:r>
          </w:p>
        </w:tc>
      </w:tr>
      <w:tr w:rsidR="00711DEA" w:rsidRPr="00A63AA2" w:rsidTr="00F863D5">
        <w:trPr>
          <w:trHeight w:val="39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47284" w:rsidRPr="00747284" w:rsidRDefault="00747284" w:rsidP="00747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284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Гродненский городской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Гродненского областного </w:t>
            </w:r>
            <w:r w:rsidRPr="00747284">
              <w:rPr>
                <w:rFonts w:ascii="Times New Roman" w:hAnsi="Times New Roman" w:cs="Times New Roman"/>
                <w:sz w:val="24"/>
                <w:szCs w:val="24"/>
              </w:rPr>
              <w:t>потребительского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47284">
              <w:rPr>
                <w:rFonts w:ascii="Times New Roman" w:hAnsi="Times New Roman" w:cs="Times New Roman"/>
                <w:sz w:val="24"/>
                <w:szCs w:val="24"/>
              </w:rPr>
              <w:t xml:space="preserve">230001, г. Гродно, ул. Суворова, 298, </w:t>
            </w:r>
          </w:p>
          <w:p w:rsidR="00711DEA" w:rsidRPr="00C57533" w:rsidRDefault="00747284" w:rsidP="007472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284">
              <w:rPr>
                <w:rFonts w:ascii="Times New Roman" w:hAnsi="Times New Roman" w:cs="Times New Roman"/>
                <w:sz w:val="24"/>
                <w:szCs w:val="24"/>
              </w:rPr>
              <w:t>тел. 8-0152-52-02-88</w:t>
            </w:r>
          </w:p>
        </w:tc>
      </w:tr>
      <w:tr w:rsidR="00711DEA" w:rsidRPr="00A63AA2" w:rsidTr="00F863D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C57533" w:rsidRDefault="00711DEA" w:rsidP="00AB1F9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Гродненский филиал РУП «Институт недвижимос</w:t>
            </w:r>
            <w:bookmarkStart w:id="0" w:name="_GoBack"/>
            <w:bookmarkEnd w:id="0"/>
            <w:r w:rsidRPr="00C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и оценки», г. Гродно ул. Врублевского,  д. 3, каб.209, тел. 55-87-70</w:t>
            </w:r>
          </w:p>
        </w:tc>
      </w:tr>
      <w:tr w:rsidR="00711DEA" w:rsidRPr="00A63AA2" w:rsidTr="001A4720">
        <w:trPr>
          <w:trHeight w:val="69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711D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Условия аукциона </w:t>
            </w:r>
          </w:p>
        </w:tc>
        <w:tc>
          <w:tcPr>
            <w:tcW w:w="77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11DEA" w:rsidRPr="00A63AA2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</w:t>
            </w:r>
            <w:proofErr w:type="gramStart"/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бязан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заключить 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Продавцом договор купли-продажи в течение 20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рабочих 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дней со дня проведения аукциона </w:t>
            </w:r>
          </w:p>
          <w:p w:rsidR="00711DEA" w:rsidRPr="00A63AA2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 Условия расчетов по договору купли-продажи -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по договоренности сторон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711DEA" w:rsidRDefault="00711DEA" w:rsidP="00AB1F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 Победитель аукциона (Претендент на покупку) обязан </w:t>
            </w:r>
            <w:r w:rsidRPr="00A63AA2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возместить затраты на организацию и проведение аукциона </w:t>
            </w:r>
            <w:r w:rsidRPr="00A63A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3 (трех) рабочих дней со дня проведения аукциона.</w:t>
            </w:r>
          </w:p>
          <w:p w:rsidR="00747284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 О</w:t>
            </w:r>
            <w:r w:rsidRPr="00747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плата за приобретаемый объект производить путем перечисления денежных средств на расчетный счет Продавца, а также иными способами, не противоречащими действующему законодательству Республики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Беларусь.</w:t>
            </w:r>
          </w:p>
          <w:p w:rsidR="00747284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 Р</w:t>
            </w:r>
            <w:r w:rsidRPr="00747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асходы по государственной регистраций договора купли-продажи, перехода права собств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енности возложить на Покупателя.</w:t>
            </w:r>
          </w:p>
          <w:p w:rsidR="00747284" w:rsidRDefault="00747284" w:rsidP="007472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747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раво собственности переходит к покупателю после полной оплаты, </w:t>
            </w:r>
            <w:r w:rsidRPr="00747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передачи объекта и государственной регистрации данного права в РУП «Гродненское агентство по государственной рег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истраций и земельному кадастру».</w:t>
            </w:r>
            <w:proofErr w:type="gramEnd"/>
          </w:p>
          <w:p w:rsidR="00747284" w:rsidRDefault="00747284" w:rsidP="001A47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 Д</w:t>
            </w:r>
            <w:r w:rsidRPr="00747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окументом, подтверждающим передачу имущества, является акт приема-передачи.</w:t>
            </w:r>
          </w:p>
          <w:p w:rsidR="00CB7DF2" w:rsidRPr="001A4720" w:rsidRDefault="00CB7DF2" w:rsidP="001A47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DF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Обременений со стороны третьих лиц нет.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F81344">
            <w:pPr>
              <w:spacing w:after="0" w:line="240" w:lineRule="auto"/>
              <w:ind w:firstLine="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Порядок организации и проведения аукциона определен Положением о порядке проведения аукционов </w:t>
            </w:r>
            <w:r w:rsidR="00F81344"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Гродненского филиала </w:t>
            </w: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 xml:space="preserve">РУП «Институт недвижимости и оценки», утвержденным приказом от 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>18.10.2019 года № 02-01/106-0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49424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A2">
              <w:rPr>
                <w:rFonts w:ascii="Times New Roman" w:hAnsi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711DEA" w:rsidRPr="00A63AA2" w:rsidTr="00F863D5">
        <w:trPr>
          <w:trHeight w:val="305"/>
        </w:trPr>
        <w:tc>
          <w:tcPr>
            <w:tcW w:w="9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</w:t>
            </w:r>
            <w:proofErr w:type="gramStart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ии ау</w:t>
            </w:r>
            <w:proofErr w:type="gramEnd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 </w:t>
            </w:r>
            <w:hyperlink r:id="rId5" w:anchor="a12" w:tooltip="+" w:history="1">
              <w:r w:rsidRPr="00A63AA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заявления</w:t>
              </w:r>
            </w:hyperlink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  <w:proofErr w:type="gramEnd"/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гражданина или индивидуального предпринимателя Республики Беларусь – нотариально удостоверенную доверенность;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:rsidR="00711DEA" w:rsidRPr="00A63AA2" w:rsidRDefault="00711DEA" w:rsidP="00A63AA2">
            <w:pPr>
              <w:spacing w:after="0" w:line="240" w:lineRule="auto"/>
              <w:ind w:right="34" w:firstLine="5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</w:t>
            </w:r>
            <w:r w:rsidR="00F81344"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 и электронным</w:t>
            </w:r>
            <w:r w:rsidRPr="00A63AA2">
              <w:rPr>
                <w:rFonts w:ascii="Times New Roman" w:hAnsi="Times New Roman" w:cs="Times New Roman"/>
                <w:sz w:val="24"/>
                <w:szCs w:val="24"/>
              </w:rPr>
              <w:t xml:space="preserve">, с целью регистрации в качестве участника аукциона, не допускается. 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Лицо, допущенное к участию в аукционе, до начала аукциона вправе отказаться от </w:t>
            </w:r>
            <w:r w:rsidRPr="00A63AA2">
              <w:lastRenderedPageBreak/>
              <w:t xml:space="preserve">участия в нем. Отказом признается как письменное заявление, так и неявка на аукцион. В указанном случае Организатора аукциона </w:t>
            </w:r>
            <w:proofErr w:type="gramStart"/>
            <w:r w:rsidRPr="00A63AA2">
              <w:t>обязан</w:t>
            </w:r>
            <w:proofErr w:type="gramEnd"/>
            <w:r w:rsidRPr="00A63AA2">
              <w:t xml:space="preserve"> возвратить сумму внесенного задатка в течение 5 (пяти) рабочих дней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/>
              <w:ind w:firstLine="573"/>
              <w:contextualSpacing/>
              <w:jc w:val="both"/>
            </w:pPr>
            <w:r w:rsidRPr="00A63AA2">
              <w:t xml:space="preserve"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</w:t>
            </w:r>
            <w:proofErr w:type="gramStart"/>
            <w:r w:rsidRPr="00A63AA2">
              <w:t>начальной цене, увеличенной на пять</w:t>
            </w:r>
            <w:proofErr w:type="gramEnd"/>
            <w:r w:rsidRPr="00A63AA2">
              <w:t xml:space="preserve"> процентов.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      5 (пяти) рабочих дней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>В случае признания аукциона нерезультативным, участники аукциона, отказавшиеся объявить свою цену, а в случае аннулирования результата аукциона - Победитель аукциона (Претендент на покупку), оплачивают Органи</w:t>
            </w:r>
            <w:r w:rsidR="00AE3776">
              <w:t xml:space="preserve">затору аукциона штраф в размере 100 базовых величин </w:t>
            </w:r>
            <w:r w:rsidRPr="00A63AA2">
              <w:t>в течение одного месяца со дня проведения аукциона.</w:t>
            </w:r>
          </w:p>
          <w:p w:rsidR="00711DEA" w:rsidRPr="00A63AA2" w:rsidRDefault="00711DEA" w:rsidP="00A63AA2">
            <w:pPr>
              <w:pStyle w:val="newncpi"/>
              <w:shd w:val="clear" w:color="auto" w:fill="FFFFFF"/>
              <w:spacing w:before="0" w:beforeAutospacing="0" w:after="0" w:afterAutospacing="0"/>
              <w:ind w:firstLine="573"/>
              <w:jc w:val="both"/>
            </w:pPr>
            <w:r w:rsidRPr="00A63AA2">
              <w:t xml:space="preserve">Организатор аукциона вправе отказаться от проведения аукциона в любое время, но не </w:t>
            </w:r>
            <w:proofErr w:type="gramStart"/>
            <w:r w:rsidRPr="00A63AA2">
              <w:t>позднее</w:t>
            </w:r>
            <w:proofErr w:type="gramEnd"/>
            <w:r w:rsidRPr="00A63AA2">
              <w:t xml:space="preserve">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</w:t>
            </w:r>
            <w:proofErr w:type="gramStart"/>
            <w:r w:rsidRPr="00A63AA2">
              <w:t>ии ау</w:t>
            </w:r>
            <w:proofErr w:type="gramEnd"/>
            <w:r w:rsidRPr="00A63AA2">
              <w:t>кциона.</w:t>
            </w:r>
          </w:p>
        </w:tc>
      </w:tr>
    </w:tbl>
    <w:p w:rsidR="00E10407" w:rsidRPr="00CC0C84" w:rsidRDefault="006A22A7" w:rsidP="00E10407">
      <w:pPr>
        <w:spacing w:after="0" w:line="240" w:lineRule="auto"/>
        <w:ind w:hanging="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A4280D" w:rsidRPr="00A63AA2" w:rsidRDefault="00A4280D" w:rsidP="00E10407">
      <w:pPr>
        <w:tabs>
          <w:tab w:val="left" w:pos="5535"/>
        </w:tabs>
        <w:rPr>
          <w:sz w:val="24"/>
          <w:szCs w:val="24"/>
        </w:rPr>
      </w:pPr>
    </w:p>
    <w:sectPr w:rsidR="00A4280D" w:rsidRPr="00A63AA2" w:rsidSect="00A4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CF"/>
    <w:rsid w:val="00020D3D"/>
    <w:rsid w:val="001A4720"/>
    <w:rsid w:val="002124E7"/>
    <w:rsid w:val="0023729F"/>
    <w:rsid w:val="00251F1F"/>
    <w:rsid w:val="00306A6B"/>
    <w:rsid w:val="00430C07"/>
    <w:rsid w:val="00451153"/>
    <w:rsid w:val="00494243"/>
    <w:rsid w:val="006538CF"/>
    <w:rsid w:val="006A22A7"/>
    <w:rsid w:val="00711DEA"/>
    <w:rsid w:val="00747284"/>
    <w:rsid w:val="007E0F24"/>
    <w:rsid w:val="00995DE2"/>
    <w:rsid w:val="00A1343A"/>
    <w:rsid w:val="00A17DBE"/>
    <w:rsid w:val="00A4076E"/>
    <w:rsid w:val="00A4280D"/>
    <w:rsid w:val="00A512A4"/>
    <w:rsid w:val="00A63AA2"/>
    <w:rsid w:val="00AB1F9D"/>
    <w:rsid w:val="00AE3776"/>
    <w:rsid w:val="00B02E73"/>
    <w:rsid w:val="00B1210D"/>
    <w:rsid w:val="00BA5849"/>
    <w:rsid w:val="00C574C2"/>
    <w:rsid w:val="00C57533"/>
    <w:rsid w:val="00CB7DF2"/>
    <w:rsid w:val="00CC0C84"/>
    <w:rsid w:val="00D104B9"/>
    <w:rsid w:val="00D47D55"/>
    <w:rsid w:val="00E10407"/>
    <w:rsid w:val="00E74E4A"/>
    <w:rsid w:val="00F4417B"/>
    <w:rsid w:val="00F475CC"/>
    <w:rsid w:val="00F64678"/>
    <w:rsid w:val="00F81344"/>
    <w:rsid w:val="00F8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8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8CF"/>
    <w:rPr>
      <w:color w:val="0000FF" w:themeColor="hyperlink"/>
      <w:u w:val="single"/>
    </w:rPr>
  </w:style>
  <w:style w:type="paragraph" w:customStyle="1" w:styleId="newncpi">
    <w:name w:val="newncpi"/>
    <w:basedOn w:val="a"/>
    <w:rsid w:val="00653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i.by/tx.dll?d=266612&amp;a=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2025-09-03T12:25:00Z</dcterms:created>
  <dcterms:modified xsi:type="dcterms:W3CDTF">2025-09-03T12:25:00Z</dcterms:modified>
</cp:coreProperties>
</file>