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F79" w:rsidRDefault="009613F0" w:rsidP="00F25F79">
      <w:pPr>
        <w:spacing w:after="0" w:line="240" w:lineRule="auto"/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17.11</w:t>
      </w:r>
      <w:r w:rsidR="004514B5">
        <w:rPr>
          <w:rFonts w:ascii="Times New Roman" w:hAnsi="Times New Roman"/>
        </w:rPr>
        <w:t>.202</w:t>
      </w:r>
      <w:r w:rsidR="003933BD">
        <w:rPr>
          <w:rFonts w:ascii="Times New Roman" w:hAnsi="Times New Roman"/>
        </w:rPr>
        <w:t>3</w:t>
      </w:r>
    </w:p>
    <w:p w:rsidR="00D42039" w:rsidRDefault="00D42039" w:rsidP="000E2133">
      <w:pPr>
        <w:spacing w:after="0" w:line="240" w:lineRule="auto"/>
        <w:jc w:val="center"/>
        <w:rPr>
          <w:rFonts w:ascii="Times New Roman" w:hAnsi="Times New Roman"/>
        </w:rPr>
      </w:pPr>
    </w:p>
    <w:p w:rsidR="009318FC" w:rsidRDefault="00EC6DDA" w:rsidP="000E2133">
      <w:pPr>
        <w:spacing w:after="0" w:line="240" w:lineRule="auto"/>
        <w:jc w:val="center"/>
        <w:rPr>
          <w:rFonts w:ascii="Times New Roman" w:hAnsi="Times New Roman"/>
        </w:rPr>
      </w:pPr>
      <w:r w:rsidRPr="00EC6DDA">
        <w:rPr>
          <w:rFonts w:ascii="Times New Roman" w:hAnsi="Times New Roman"/>
        </w:rPr>
        <w:t xml:space="preserve">[Г] </w:t>
      </w:r>
      <w:r w:rsidR="009613F0">
        <w:rPr>
          <w:rFonts w:ascii="Times New Roman" w:hAnsi="Times New Roman"/>
        </w:rPr>
        <w:t>12-12</w:t>
      </w:r>
      <w:r w:rsidR="000E7CD6">
        <w:rPr>
          <w:rFonts w:ascii="Times New Roman" w:hAnsi="Times New Roman"/>
        </w:rPr>
        <w:t>-</w:t>
      </w:r>
      <w:r w:rsidRPr="00EC6DDA">
        <w:rPr>
          <w:rFonts w:ascii="Times New Roman" w:hAnsi="Times New Roman"/>
        </w:rPr>
        <w:t>202</w:t>
      </w:r>
      <w:r w:rsidR="003933BD">
        <w:rPr>
          <w:rFonts w:ascii="Times New Roman" w:hAnsi="Times New Roman"/>
        </w:rPr>
        <w:t>3</w:t>
      </w:r>
      <w:r w:rsidRPr="00EC6DDA">
        <w:rPr>
          <w:rFonts w:ascii="Times New Roman" w:hAnsi="Times New Roman"/>
        </w:rPr>
        <w:t xml:space="preserve"> </w:t>
      </w:r>
      <w:r w:rsidR="003933BD">
        <w:rPr>
          <w:rFonts w:ascii="Times New Roman" w:hAnsi="Times New Roman"/>
        </w:rPr>
        <w:t>З</w:t>
      </w:r>
      <w:r w:rsidR="003933BD" w:rsidRPr="003933BD">
        <w:rPr>
          <w:rFonts w:ascii="Times New Roman" w:hAnsi="Times New Roman"/>
        </w:rPr>
        <w:t>дани</w:t>
      </w:r>
      <w:r w:rsidR="003933BD">
        <w:rPr>
          <w:rFonts w:ascii="Times New Roman" w:hAnsi="Times New Roman"/>
        </w:rPr>
        <w:t>я</w:t>
      </w:r>
      <w:r w:rsidR="003933BD" w:rsidRPr="003933BD">
        <w:rPr>
          <w:rFonts w:ascii="Times New Roman" w:hAnsi="Times New Roman"/>
        </w:rPr>
        <w:t xml:space="preserve"> и сооружени</w:t>
      </w:r>
      <w:r w:rsidR="003933BD">
        <w:rPr>
          <w:rFonts w:ascii="Times New Roman" w:hAnsi="Times New Roman"/>
        </w:rPr>
        <w:t>я</w:t>
      </w:r>
      <w:r w:rsidR="003933BD" w:rsidRPr="003933BD">
        <w:rPr>
          <w:rFonts w:ascii="Times New Roman" w:hAnsi="Times New Roman"/>
        </w:rPr>
        <w:t xml:space="preserve"> производственной базы</w:t>
      </w:r>
      <w:r w:rsidRPr="00EC6DDA">
        <w:rPr>
          <w:rFonts w:ascii="Times New Roman" w:hAnsi="Times New Roman"/>
        </w:rPr>
        <w:t xml:space="preserve"> (</w:t>
      </w:r>
      <w:r w:rsidR="00713772">
        <w:rPr>
          <w:rFonts w:ascii="Times New Roman" w:hAnsi="Times New Roman"/>
        </w:rPr>
        <w:t>ОАО «</w:t>
      </w:r>
      <w:r w:rsidR="003933BD" w:rsidRPr="003933BD">
        <w:rPr>
          <w:rFonts w:ascii="Times New Roman" w:hAnsi="Times New Roman"/>
        </w:rPr>
        <w:t xml:space="preserve">ДСТ №2, </w:t>
      </w:r>
      <w:proofErr w:type="spellStart"/>
      <w:r w:rsidR="003933BD" w:rsidRPr="003933BD">
        <w:rPr>
          <w:rFonts w:ascii="Times New Roman" w:hAnsi="Times New Roman"/>
        </w:rPr>
        <w:t>г.Гомель</w:t>
      </w:r>
      <w:proofErr w:type="spellEnd"/>
      <w:r w:rsidR="00713772">
        <w:rPr>
          <w:rFonts w:ascii="Times New Roman" w:hAnsi="Times New Roman"/>
        </w:rPr>
        <w:t>»</w:t>
      </w:r>
      <w:r w:rsidRPr="002167FE">
        <w:rPr>
          <w:rFonts w:ascii="Times New Roman" w:hAnsi="Times New Roman"/>
        </w:rPr>
        <w:t>)</w:t>
      </w:r>
    </w:p>
    <w:p w:rsidR="00A739EE" w:rsidRPr="00341BEE" w:rsidRDefault="00A739EE" w:rsidP="000E2133">
      <w:pPr>
        <w:spacing w:after="0" w:line="240" w:lineRule="auto"/>
        <w:jc w:val="center"/>
        <w:rPr>
          <w:rFonts w:ascii="Times New Roman" w:hAnsi="Times New Roman"/>
        </w:rPr>
      </w:pPr>
    </w:p>
    <w:p w:rsidR="00FB0019" w:rsidRDefault="00ED2D65" w:rsidP="00646B5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Прием заявлений: </w:t>
      </w:r>
      <w:r w:rsidR="003C4829" w:rsidRPr="003C4829">
        <w:rPr>
          <w:rFonts w:ascii="Times New Roman" w:hAnsi="Times New Roman"/>
        </w:rPr>
        <w:t xml:space="preserve">по </w:t>
      </w:r>
      <w:r w:rsidR="009613F0">
        <w:rPr>
          <w:rFonts w:ascii="Times New Roman" w:hAnsi="Times New Roman"/>
        </w:rPr>
        <w:t>11 декабря</w:t>
      </w:r>
      <w:r w:rsidR="003C4829" w:rsidRPr="003C4829">
        <w:rPr>
          <w:rFonts w:ascii="Times New Roman" w:hAnsi="Times New Roman"/>
        </w:rPr>
        <w:t xml:space="preserve"> 202</w:t>
      </w:r>
      <w:r w:rsidR="003933BD">
        <w:rPr>
          <w:rFonts w:ascii="Times New Roman" w:hAnsi="Times New Roman"/>
        </w:rPr>
        <w:t>3</w:t>
      </w:r>
      <w:r w:rsidR="003C4829" w:rsidRPr="003C4829">
        <w:rPr>
          <w:rFonts w:ascii="Times New Roman" w:hAnsi="Times New Roman"/>
        </w:rPr>
        <w:t xml:space="preserve"> г. </w:t>
      </w:r>
      <w:r w:rsidRPr="003C4829">
        <w:rPr>
          <w:rFonts w:ascii="Times New Roman" w:hAnsi="Times New Roman"/>
        </w:rPr>
        <w:t xml:space="preserve">до 16-00 </w:t>
      </w:r>
      <w:r w:rsidR="003C4829" w:rsidRPr="003C4829">
        <w:rPr>
          <w:rFonts w:ascii="Times New Roman" w:hAnsi="Times New Roman"/>
        </w:rPr>
        <w:t>включительно</w:t>
      </w:r>
      <w:r w:rsidR="00EC5D1E" w:rsidRPr="007400C3">
        <w:rPr>
          <w:rFonts w:ascii="Times New Roman" w:hAnsi="Times New Roman"/>
        </w:rPr>
        <w:t>.</w:t>
      </w:r>
    </w:p>
    <w:p w:rsidR="00A739EE" w:rsidRDefault="00A739EE" w:rsidP="00646B51">
      <w:pPr>
        <w:spacing w:after="0" w:line="240" w:lineRule="auto"/>
        <w:jc w:val="center"/>
        <w:rPr>
          <w:rFonts w:ascii="Times New Roman" w:hAnsi="Times New Roman"/>
        </w:rPr>
      </w:pPr>
    </w:p>
    <w:p w:rsidR="00866BE0" w:rsidRPr="00866BE0" w:rsidRDefault="00866BE0" w:rsidP="004514B5">
      <w:pPr>
        <w:spacing w:after="0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10036" w:type="dxa"/>
        <w:tblInd w:w="-147" w:type="dxa"/>
        <w:tblLook w:val="04A0" w:firstRow="1" w:lastRow="0" w:firstColumn="1" w:lastColumn="0" w:noHBand="0" w:noVBand="1"/>
      </w:tblPr>
      <w:tblGrid>
        <w:gridCol w:w="3261"/>
        <w:gridCol w:w="6775"/>
      </w:tblGrid>
      <w:tr w:rsidR="009D0348" w:rsidRPr="00F136AB" w:rsidTr="000D7D3C">
        <w:trPr>
          <w:trHeight w:val="20"/>
        </w:trPr>
        <w:tc>
          <w:tcPr>
            <w:tcW w:w="10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9D0348" w:rsidRPr="00F136AB" w:rsidRDefault="004514B5" w:rsidP="00EE6B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</w:t>
            </w:r>
            <w:r w:rsidR="00112C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Гомельский филиал </w:t>
            </w:r>
            <w:r w:rsidR="009D0348" w:rsidRPr="00F136A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РУП </w:t>
            </w:r>
            <w:r w:rsidR="00E33139" w:rsidRPr="00F136A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9D0348" w:rsidRPr="00F136A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Институт недвижимости и оценки</w:t>
            </w:r>
            <w:r w:rsidR="00E33139" w:rsidRPr="00F136A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9D0348" w:rsidRPr="00F136AB" w:rsidTr="000D7D3C">
        <w:trPr>
          <w:trHeight w:val="20"/>
        </w:trPr>
        <w:tc>
          <w:tcPr>
            <w:tcW w:w="100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E6D43" w:rsidRPr="008E6D43" w:rsidRDefault="00907CE4" w:rsidP="00961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информирует</w:t>
            </w:r>
            <w:r w:rsidR="00E158B4" w:rsidRPr="00515FE4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 </w:t>
            </w:r>
            <w:r w:rsidR="003C4829" w:rsidRPr="00515FE4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о проведении </w:t>
            </w:r>
            <w:r w:rsidR="00C87C25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повторного </w:t>
            </w:r>
            <w:r w:rsidR="000E7CD6" w:rsidRPr="000E7CD6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открытого аукциона </w:t>
            </w:r>
            <w:r w:rsidR="008D3E03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с понижением начальной цены на </w:t>
            </w:r>
            <w:r w:rsidR="009613F0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6</w:t>
            </w:r>
            <w:r w:rsidR="008D3E03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0% после </w:t>
            </w:r>
            <w:r w:rsidR="009613F0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третьих</w:t>
            </w:r>
            <w:r w:rsidR="008D3E03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 несостоявшихся торгов </w:t>
            </w:r>
            <w:r w:rsidR="000E7CD6" w:rsidRPr="000E7CD6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по продаже </w:t>
            </w:r>
            <w:r w:rsidR="003933BD" w:rsidRPr="003933BD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зданий и сооружений производственной базы, принадлежащих Открытому акционерному обществу «Дорожно-строительный трест №2, </w:t>
            </w:r>
            <w:proofErr w:type="spellStart"/>
            <w:r w:rsidR="003933BD" w:rsidRPr="003933BD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г.Гомель</w:t>
            </w:r>
            <w:proofErr w:type="spellEnd"/>
            <w:r w:rsidR="003933BD" w:rsidRPr="003933BD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»</w:t>
            </w:r>
            <w:r w:rsidR="00713772" w:rsidRPr="00713772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 на праве собственности</w:t>
            </w:r>
          </w:p>
        </w:tc>
      </w:tr>
      <w:tr w:rsidR="003C4829" w:rsidRPr="00F136AB" w:rsidTr="000D7D3C">
        <w:trPr>
          <w:trHeight w:val="137"/>
        </w:trPr>
        <w:tc>
          <w:tcPr>
            <w:tcW w:w="100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C4829" w:rsidRPr="00866BE0" w:rsidRDefault="003C4829" w:rsidP="00E1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7C3F64" w:rsidRPr="00F136AB" w:rsidTr="000D7D3C">
        <w:trPr>
          <w:trHeight w:val="213"/>
        </w:trPr>
        <w:tc>
          <w:tcPr>
            <w:tcW w:w="100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</w:tcPr>
          <w:p w:rsidR="007C3F64" w:rsidRDefault="007C3F64" w:rsidP="008D3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3F6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Аукцион </w:t>
            </w:r>
            <w:r w:rsidR="00F727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состоится </w:t>
            </w:r>
            <w:r w:rsidR="009613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 декабря</w:t>
            </w:r>
            <w:r w:rsidR="00ED2D6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C3F6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8A0F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7C3F6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г. в 10-00</w:t>
            </w:r>
            <w:r w:rsidR="00F727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по адресу: </w:t>
            </w:r>
            <w:proofErr w:type="spellStart"/>
            <w:r w:rsidR="00F727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г.Гомель</w:t>
            </w:r>
            <w:proofErr w:type="spellEnd"/>
            <w:r w:rsidR="00F727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F727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ул.Арт</w:t>
            </w:r>
            <w:r w:rsidR="000E7C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ё</w:t>
            </w:r>
            <w:r w:rsidR="00F727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</w:t>
            </w:r>
            <w:proofErr w:type="spellEnd"/>
            <w:r w:rsidR="00F727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 23</w:t>
            </w:r>
            <w:r w:rsidR="008A0F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 каб.2-7</w:t>
            </w:r>
          </w:p>
          <w:p w:rsidR="008D3E03" w:rsidRPr="008D3E03" w:rsidRDefault="008D3E03" w:rsidP="00961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(</w:t>
            </w:r>
            <w:r w:rsidR="009613F0" w:rsidRPr="009613F0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Извещения о предыдущих несостоявшихся торгах по данному лоту были опубликованы в газете «</w:t>
            </w:r>
            <w:proofErr w:type="spellStart"/>
            <w:r w:rsidR="009613F0" w:rsidRPr="009613F0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Звязда</w:t>
            </w:r>
            <w:proofErr w:type="spellEnd"/>
            <w:r w:rsidR="009613F0" w:rsidRPr="009613F0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» 06.05.2023г. №86, 07.07.2023г. №129, от 26.08.2023г. №165 и на официальном сайте Госкомимущества РБ 05.05.2023г., 07.07.2023г., 25.08.2023г.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7C3F64" w:rsidRPr="00F136AB" w:rsidTr="000D7D3C">
        <w:trPr>
          <w:trHeight w:val="213"/>
        </w:trPr>
        <w:tc>
          <w:tcPr>
            <w:tcW w:w="100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C3F64" w:rsidRPr="00866BE0" w:rsidRDefault="007C3F64" w:rsidP="00D46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D0348" w:rsidRPr="00F136AB" w:rsidTr="000D7D3C">
        <w:trPr>
          <w:trHeight w:val="213"/>
        </w:trPr>
        <w:tc>
          <w:tcPr>
            <w:tcW w:w="100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</w:tcPr>
          <w:p w:rsidR="009D0348" w:rsidRPr="004A3173" w:rsidRDefault="009D0348" w:rsidP="00D46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1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ЛОТ </w:t>
            </w:r>
            <w:r w:rsidR="00E158B4" w:rsidRPr="004A31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  <w:r w:rsidR="00D73069" w:rsidRPr="004A31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F7278E" w:rsidRPr="00F136AB" w:rsidTr="000D7D3C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278E" w:rsidRPr="007B73B2" w:rsidRDefault="00F7278E" w:rsidP="00131F49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158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Наименование </w:t>
            </w:r>
            <w:r w:rsidR="00A15D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лота</w:t>
            </w:r>
            <w:r w:rsidR="00907CE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 его характеристика</w:t>
            </w:r>
          </w:p>
        </w:tc>
        <w:tc>
          <w:tcPr>
            <w:tcW w:w="6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2892" w:rsidRPr="006A2892" w:rsidRDefault="006A2892" w:rsidP="006A28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289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Здание склада, инв.№350/С-225546.</w:t>
            </w:r>
            <w:r w:rsidRPr="006A28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Назначение: </w:t>
            </w:r>
            <w:proofErr w:type="gramStart"/>
            <w:r w:rsidRPr="006A28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здание</w:t>
            </w:r>
            <w:proofErr w:type="gramEnd"/>
            <w:r w:rsidRPr="006A28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специализированное складов, торговых баз, баз материально-технического снабжения, хранилищ. Одноэтажное кирпичное здание, 1988 </w:t>
            </w:r>
            <w:proofErr w:type="spellStart"/>
            <w:r w:rsidRPr="006A28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г.п</w:t>
            </w:r>
            <w:proofErr w:type="spellEnd"/>
            <w:r w:rsidRPr="006A28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Общая площадь 697,0 </w:t>
            </w:r>
            <w:proofErr w:type="spellStart"/>
            <w:r w:rsidRPr="006A28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м.кв</w:t>
            </w:r>
            <w:proofErr w:type="spellEnd"/>
            <w:r w:rsidRPr="006A28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A28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6A28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г.Гомель</w:t>
            </w:r>
            <w:proofErr w:type="spellEnd"/>
            <w:r w:rsidRPr="006A28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ул. Объездная, 22Б/4);</w:t>
            </w:r>
          </w:p>
          <w:p w:rsidR="006A2892" w:rsidRPr="006A2892" w:rsidRDefault="006A2892" w:rsidP="006A28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289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Гараж для стоянки автомашин, инв.№350/С-161237.</w:t>
            </w:r>
            <w:r w:rsidRPr="006A28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Назначение: </w:t>
            </w:r>
            <w:proofErr w:type="gramStart"/>
            <w:r w:rsidRPr="006A28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здание</w:t>
            </w:r>
            <w:proofErr w:type="gramEnd"/>
            <w:r w:rsidRPr="006A28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специализированное автомобильного транспорта. Одно-двухэтажное здание из кирпичей и железобетонных изделий, 1988 </w:t>
            </w:r>
            <w:proofErr w:type="spellStart"/>
            <w:r w:rsidRPr="006A28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г.п</w:t>
            </w:r>
            <w:proofErr w:type="spellEnd"/>
            <w:r w:rsidRPr="006A28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Общая площадь 1 142,0 </w:t>
            </w:r>
            <w:proofErr w:type="spellStart"/>
            <w:r w:rsidRPr="006A28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м.кв</w:t>
            </w:r>
            <w:proofErr w:type="spellEnd"/>
            <w:r w:rsidRPr="006A28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(</w:t>
            </w:r>
            <w:proofErr w:type="spellStart"/>
            <w:r w:rsidRPr="006A28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г.Гомель</w:t>
            </w:r>
            <w:proofErr w:type="spellEnd"/>
            <w:r w:rsidRPr="006A28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ул. Объездная, 22Б/3);</w:t>
            </w:r>
            <w:r w:rsidRPr="006A28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  <w:p w:rsidR="006A2892" w:rsidRPr="006A2892" w:rsidRDefault="006A2892" w:rsidP="006A28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289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Склад заполнитель, инв.№350/С-101693.</w:t>
            </w:r>
            <w:r w:rsidRPr="006A28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Назначение: </w:t>
            </w:r>
            <w:proofErr w:type="gramStart"/>
            <w:r w:rsidRPr="006A28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здание</w:t>
            </w:r>
            <w:proofErr w:type="gramEnd"/>
            <w:r w:rsidRPr="006A28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специализированное складов, торговых баз, баз материально-технического снабжения, хранилищ. Одноэтажное здание из железобетонных изделий, 1989 </w:t>
            </w:r>
            <w:proofErr w:type="spellStart"/>
            <w:r w:rsidRPr="006A28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г.п</w:t>
            </w:r>
            <w:proofErr w:type="spellEnd"/>
            <w:r w:rsidRPr="006A28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Общая площадь 66,4 </w:t>
            </w:r>
            <w:proofErr w:type="spellStart"/>
            <w:r w:rsidRPr="006A28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м.кв</w:t>
            </w:r>
            <w:proofErr w:type="spellEnd"/>
            <w:r w:rsidRPr="006A28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(</w:t>
            </w:r>
            <w:proofErr w:type="spellStart"/>
            <w:r w:rsidRPr="006A28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г.Гомель</w:t>
            </w:r>
            <w:proofErr w:type="spellEnd"/>
            <w:r w:rsidRPr="006A28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ул. Объездная, 22Б/7);</w:t>
            </w:r>
            <w:r w:rsidRPr="006A28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  <w:p w:rsidR="006A2892" w:rsidRPr="006A2892" w:rsidRDefault="006A2892" w:rsidP="006A28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289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Склад заполнитель, инв.№350/С-101692.</w:t>
            </w:r>
            <w:r w:rsidRPr="006A28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Назначение: </w:t>
            </w:r>
            <w:proofErr w:type="gramStart"/>
            <w:r w:rsidRPr="006A28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здание</w:t>
            </w:r>
            <w:proofErr w:type="gramEnd"/>
            <w:r w:rsidRPr="006A28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специализированное складов, торговых баз, баз материально-технического снабжения, хранилищ. Одноэтажное здание из железобетонных изделий, 1989 </w:t>
            </w:r>
            <w:proofErr w:type="spellStart"/>
            <w:r w:rsidRPr="006A28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г.п</w:t>
            </w:r>
            <w:proofErr w:type="spellEnd"/>
            <w:r w:rsidRPr="006A28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Общая площадь 66,4 </w:t>
            </w:r>
            <w:proofErr w:type="spellStart"/>
            <w:r w:rsidRPr="006A28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м.кв</w:t>
            </w:r>
            <w:proofErr w:type="spellEnd"/>
            <w:r w:rsidRPr="006A28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(</w:t>
            </w:r>
            <w:proofErr w:type="spellStart"/>
            <w:r w:rsidRPr="006A28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г.Гомель</w:t>
            </w:r>
            <w:proofErr w:type="spellEnd"/>
            <w:r w:rsidRPr="006A28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ул. Объездная, 22Б/6);</w:t>
            </w:r>
            <w:r w:rsidRPr="006A28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  <w:p w:rsidR="006A2892" w:rsidRPr="006A2892" w:rsidRDefault="006A2892" w:rsidP="006A28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289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Склад заполнитель, инв.№350/С-101691.</w:t>
            </w:r>
            <w:r w:rsidRPr="006A28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Назначение: </w:t>
            </w:r>
            <w:proofErr w:type="gramStart"/>
            <w:r w:rsidRPr="006A28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здание</w:t>
            </w:r>
            <w:proofErr w:type="gramEnd"/>
            <w:r w:rsidRPr="006A28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специализированное складов, торговых баз, баз материально-технического снабжения, хранилищ. Одноэтажное здание из железобетонных изделий, 1989 </w:t>
            </w:r>
            <w:proofErr w:type="spellStart"/>
            <w:r w:rsidRPr="006A28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г.п</w:t>
            </w:r>
            <w:proofErr w:type="spellEnd"/>
            <w:r w:rsidRPr="006A28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Общая площадь 66,3 </w:t>
            </w:r>
            <w:proofErr w:type="spellStart"/>
            <w:r w:rsidRPr="006A28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м.кв</w:t>
            </w:r>
            <w:proofErr w:type="spellEnd"/>
            <w:r w:rsidRPr="006A28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(</w:t>
            </w:r>
            <w:proofErr w:type="spellStart"/>
            <w:r w:rsidRPr="006A28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г.Гомель</w:t>
            </w:r>
            <w:proofErr w:type="spellEnd"/>
            <w:r w:rsidRPr="006A28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ул. Объездная, 22Б/5);</w:t>
            </w:r>
            <w:r w:rsidRPr="006A28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  <w:p w:rsidR="006A2892" w:rsidRPr="006A2892" w:rsidRDefault="006A2892" w:rsidP="006A28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289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Проходная, инв.№350/С-101694.</w:t>
            </w:r>
            <w:r w:rsidRPr="006A28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Назначение: здание неустановленного назначения. Одноэтажное кирпичное здание с пристройкой, 1993 </w:t>
            </w:r>
            <w:proofErr w:type="spellStart"/>
            <w:r w:rsidRPr="006A28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г.п</w:t>
            </w:r>
            <w:proofErr w:type="spellEnd"/>
            <w:r w:rsidRPr="006A28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(реконструкция 2006 г.). Общая площадь 41,5 </w:t>
            </w:r>
            <w:proofErr w:type="spellStart"/>
            <w:r w:rsidRPr="006A28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м.кв</w:t>
            </w:r>
            <w:proofErr w:type="spellEnd"/>
            <w:r w:rsidRPr="006A28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6A28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(</w:t>
            </w:r>
            <w:proofErr w:type="spellStart"/>
            <w:r w:rsidRPr="006A28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г.Гомель</w:t>
            </w:r>
            <w:proofErr w:type="spellEnd"/>
            <w:r w:rsidRPr="006A28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ул. Объездная, 22Б);</w:t>
            </w:r>
            <w:r w:rsidRPr="006A28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  <w:p w:rsidR="00F7278E" w:rsidRPr="00742CFA" w:rsidRDefault="006A2892" w:rsidP="006A28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289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Общее благоустройство территории, относящееся к капитальным строениям</w:t>
            </w:r>
            <w:r w:rsidRPr="006A28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инв.№350/С-225546, инв.№350/С-161237, инв.№350/С-101693, инв.№350/С-101692, инв.№350/С-101691, инв.№350/С-101694: ограждение (</w:t>
            </w:r>
            <w:proofErr w:type="spellStart"/>
            <w:r w:rsidRPr="006A28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лит.а</w:t>
            </w:r>
            <w:proofErr w:type="spellEnd"/>
            <w:r w:rsidRPr="006A28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),  ограждение (</w:t>
            </w:r>
            <w:proofErr w:type="spellStart"/>
            <w:r w:rsidRPr="006A28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лит.б</w:t>
            </w:r>
            <w:proofErr w:type="spellEnd"/>
            <w:r w:rsidRPr="006A28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), ворота (</w:t>
            </w:r>
            <w:proofErr w:type="spellStart"/>
            <w:r w:rsidRPr="006A28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лит.в</w:t>
            </w:r>
            <w:proofErr w:type="spellEnd"/>
            <w:r w:rsidRPr="006A28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),  ворота (</w:t>
            </w:r>
            <w:proofErr w:type="spellStart"/>
            <w:r w:rsidRPr="006A28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лит.г</w:t>
            </w:r>
            <w:proofErr w:type="spellEnd"/>
            <w:r w:rsidRPr="006A28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), асфальтобетонная площадка (</w:t>
            </w:r>
            <w:proofErr w:type="spellStart"/>
            <w:r w:rsidRPr="006A28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лит.д</w:t>
            </w:r>
            <w:proofErr w:type="spellEnd"/>
            <w:r w:rsidRPr="006A28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).</w:t>
            </w:r>
          </w:p>
        </w:tc>
      </w:tr>
      <w:tr w:rsidR="0024503E" w:rsidRPr="00F136AB" w:rsidTr="000D7D3C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503E" w:rsidRPr="00D43DBA" w:rsidRDefault="00C52BC1" w:rsidP="00131F49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2B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Местонахождение лот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</w:t>
            </w:r>
            <w:r w:rsidRPr="00C52B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4503E" w:rsidRPr="006A2892" w:rsidRDefault="006A2892" w:rsidP="007330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2892">
              <w:rPr>
                <w:rFonts w:ascii="Times New Roman" w:hAnsi="Times New Roman"/>
                <w:sz w:val="20"/>
                <w:szCs w:val="20"/>
              </w:rPr>
              <w:t xml:space="preserve">Гомельская обл., </w:t>
            </w:r>
            <w:proofErr w:type="spellStart"/>
            <w:r w:rsidRPr="006A2892">
              <w:rPr>
                <w:rFonts w:ascii="Times New Roman" w:hAnsi="Times New Roman"/>
                <w:sz w:val="20"/>
                <w:szCs w:val="20"/>
              </w:rPr>
              <w:t>г.Гомель</w:t>
            </w:r>
            <w:proofErr w:type="spellEnd"/>
            <w:r w:rsidRPr="006A2892">
              <w:rPr>
                <w:rFonts w:ascii="Times New Roman" w:hAnsi="Times New Roman"/>
                <w:sz w:val="20"/>
                <w:szCs w:val="20"/>
              </w:rPr>
              <w:t>, ул. Объездная, 22Б.</w:t>
            </w:r>
          </w:p>
        </w:tc>
      </w:tr>
      <w:tr w:rsidR="0024503E" w:rsidRPr="00F136AB" w:rsidTr="000D7D3C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503E" w:rsidRDefault="00230D7A" w:rsidP="004A5669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7563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Начальная цена продажи</w:t>
            </w:r>
          </w:p>
        </w:tc>
        <w:tc>
          <w:tcPr>
            <w:tcW w:w="6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4503E" w:rsidRPr="00D879DC" w:rsidRDefault="007C100F" w:rsidP="00517C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447 731,93</w:t>
            </w:r>
            <w:r w:rsidR="000D7D3C" w:rsidRPr="000D7D3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33002" w:rsidRPr="0073300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C69A9" w:rsidRPr="002C69A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A5669">
              <w:rPr>
                <w:rFonts w:ascii="Times New Roman" w:hAnsi="Times New Roman"/>
                <w:sz w:val="20"/>
                <w:szCs w:val="20"/>
              </w:rPr>
              <w:t xml:space="preserve">бел. </w:t>
            </w:r>
            <w:r w:rsidR="002C69A9" w:rsidRPr="002C69A9">
              <w:rPr>
                <w:rFonts w:ascii="Times New Roman" w:hAnsi="Times New Roman"/>
                <w:sz w:val="20"/>
                <w:szCs w:val="20"/>
              </w:rPr>
              <w:t>рублей</w:t>
            </w:r>
            <w:r w:rsidR="00B22973">
              <w:rPr>
                <w:rFonts w:ascii="Times New Roman" w:hAnsi="Times New Roman"/>
                <w:sz w:val="20"/>
                <w:szCs w:val="20"/>
              </w:rPr>
              <w:t>,</w:t>
            </w:r>
            <w:r w:rsidR="000E7CD6" w:rsidRPr="000E7CD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0E7CD6" w:rsidRPr="00B2297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="000E7CD6" w:rsidRPr="00B2297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="000E7CD6" w:rsidRPr="00B22973">
              <w:rPr>
                <w:rFonts w:ascii="Times New Roman" w:hAnsi="Times New Roman"/>
                <w:sz w:val="20"/>
                <w:szCs w:val="20"/>
              </w:rPr>
              <w:t>. НДС</w:t>
            </w:r>
            <w:r w:rsidR="00B22973">
              <w:rPr>
                <w:rFonts w:ascii="Times New Roman" w:hAnsi="Times New Roman"/>
                <w:sz w:val="20"/>
                <w:szCs w:val="20"/>
              </w:rPr>
              <w:t xml:space="preserve"> по ставке</w:t>
            </w:r>
            <w:r w:rsidR="000E7CD6" w:rsidRPr="00B22973">
              <w:rPr>
                <w:rFonts w:ascii="Times New Roman" w:hAnsi="Times New Roman"/>
                <w:sz w:val="20"/>
                <w:szCs w:val="20"/>
              </w:rPr>
              <w:t xml:space="preserve"> 20%</w:t>
            </w:r>
            <w:r w:rsidR="00B2297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52BC1" w:rsidRPr="00F136AB" w:rsidTr="000D7D3C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2BC1" w:rsidRPr="00575631" w:rsidRDefault="00C52BC1" w:rsidP="004A5669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7563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Шаг аукциона</w:t>
            </w:r>
          </w:p>
        </w:tc>
        <w:tc>
          <w:tcPr>
            <w:tcW w:w="6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2BC1" w:rsidRPr="00733002" w:rsidRDefault="00C52BC1" w:rsidP="00C52B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4A5669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</w:tr>
      <w:tr w:rsidR="00C52BC1" w:rsidRPr="00F136AB" w:rsidTr="000D7D3C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2BC1" w:rsidRDefault="00C52BC1" w:rsidP="004A5669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Задаток</w:t>
            </w:r>
          </w:p>
        </w:tc>
        <w:tc>
          <w:tcPr>
            <w:tcW w:w="6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2BC1" w:rsidRPr="00D879DC" w:rsidRDefault="007C100F" w:rsidP="00517C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713772">
              <w:rPr>
                <w:rFonts w:ascii="Times New Roman" w:hAnsi="Times New Roman"/>
                <w:b/>
                <w:sz w:val="20"/>
                <w:szCs w:val="20"/>
              </w:rPr>
              <w:t> 000,00</w:t>
            </w:r>
            <w:r w:rsidR="00C52BC1" w:rsidRPr="002C69A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A5669">
              <w:rPr>
                <w:rFonts w:ascii="Times New Roman" w:hAnsi="Times New Roman"/>
                <w:b/>
                <w:sz w:val="20"/>
                <w:szCs w:val="20"/>
              </w:rPr>
              <w:t xml:space="preserve">бел. </w:t>
            </w:r>
            <w:r w:rsidR="00C52BC1" w:rsidRPr="002C69A9">
              <w:rPr>
                <w:rFonts w:ascii="Times New Roman" w:hAnsi="Times New Roman"/>
                <w:b/>
                <w:sz w:val="20"/>
                <w:szCs w:val="20"/>
              </w:rPr>
              <w:t>рублей</w:t>
            </w:r>
            <w:r w:rsidR="00C52BC1">
              <w:rPr>
                <w:rFonts w:ascii="Times New Roman" w:hAnsi="Times New Roman"/>
                <w:sz w:val="20"/>
                <w:szCs w:val="20"/>
              </w:rPr>
              <w:t>,</w:t>
            </w:r>
            <w:r w:rsidR="00C52BC1" w:rsidRPr="00B22973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="00C52BC1" w:rsidRPr="00B2297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="00C52BC1" w:rsidRPr="00B22973">
              <w:rPr>
                <w:rFonts w:ascii="Times New Roman" w:hAnsi="Times New Roman"/>
                <w:sz w:val="20"/>
                <w:szCs w:val="20"/>
              </w:rPr>
              <w:t>. НДС по ставке 20%.</w:t>
            </w:r>
          </w:p>
        </w:tc>
      </w:tr>
      <w:tr w:rsidR="00517C8F" w:rsidRPr="00F136AB" w:rsidTr="000D7D3C">
        <w:trPr>
          <w:trHeight w:val="20"/>
        </w:trPr>
        <w:tc>
          <w:tcPr>
            <w:tcW w:w="10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17C8F" w:rsidRPr="00517C8F" w:rsidRDefault="00517C8F" w:rsidP="009A08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08CC">
              <w:rPr>
                <w:rFonts w:ascii="Times New Roman" w:hAnsi="Times New Roman"/>
                <w:b/>
                <w:sz w:val="20"/>
                <w:szCs w:val="20"/>
              </w:rPr>
              <w:t>Земельный участок</w:t>
            </w:r>
            <w:r w:rsidRPr="00517C8F">
              <w:rPr>
                <w:rFonts w:ascii="Times New Roman" w:hAnsi="Times New Roman"/>
                <w:sz w:val="20"/>
                <w:szCs w:val="20"/>
              </w:rPr>
              <w:t xml:space="preserve"> для эксплуатации производственной базы передвижной механизированной колонны №2 на праве постоянного пользования площадью </w:t>
            </w:r>
            <w:r w:rsidR="009A08CC">
              <w:rPr>
                <w:rFonts w:ascii="Times New Roman" w:hAnsi="Times New Roman"/>
                <w:sz w:val="20"/>
                <w:szCs w:val="20"/>
              </w:rPr>
              <w:t>1,</w:t>
            </w:r>
            <w:r w:rsidRPr="00517C8F">
              <w:rPr>
                <w:rFonts w:ascii="Times New Roman" w:hAnsi="Times New Roman"/>
                <w:sz w:val="20"/>
                <w:szCs w:val="20"/>
              </w:rPr>
              <w:t>1416 га. с кадастровым номером 340100000005000253. Переход права на земельный участок осуществляется в соответствии с действующим законодательством Республики Беларусь.</w:t>
            </w:r>
          </w:p>
        </w:tc>
      </w:tr>
      <w:tr w:rsidR="00C52BC1" w:rsidRPr="00F136AB" w:rsidTr="000D7D3C">
        <w:trPr>
          <w:trHeight w:val="20"/>
        </w:trPr>
        <w:tc>
          <w:tcPr>
            <w:tcW w:w="10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C52BC1" w:rsidRPr="00575631" w:rsidRDefault="00C52BC1" w:rsidP="00C52B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0F96" w:rsidRPr="00F136AB" w:rsidTr="000D7D3C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0F96" w:rsidRPr="0098741B" w:rsidRDefault="004C0F96" w:rsidP="004C0F9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Реквизиты</w:t>
            </w:r>
            <w:r w:rsidRPr="0098741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для перечисления задатка</w:t>
            </w:r>
          </w:p>
        </w:tc>
        <w:tc>
          <w:tcPr>
            <w:tcW w:w="6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0F96" w:rsidRPr="0077327E" w:rsidRDefault="004C0F96" w:rsidP="00AD394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4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Задаток для участия в аукционе перечисляется до подачи заявления, начиная с момента публикации извещения до 16-00 </w:t>
            </w:r>
            <w:r w:rsidR="00AD39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11.12</w:t>
            </w:r>
            <w:r w:rsidR="007137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9874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 w:rsidR="00517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9874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г. на </w:t>
            </w:r>
            <w:r w:rsidRPr="0098741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р/с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  <w:r w:rsidRPr="00735F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BY</w:t>
            </w:r>
            <w:r w:rsidRPr="00735F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49АКВВ30120000101350000000 в ОАО «АСБ </w:t>
            </w:r>
            <w:proofErr w:type="spellStart"/>
            <w:r w:rsidRPr="00735F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Беларусбанк</w:t>
            </w:r>
            <w:proofErr w:type="spellEnd"/>
            <w:r w:rsidRPr="00735F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», </w:t>
            </w:r>
            <w:proofErr w:type="spellStart"/>
            <w:r w:rsidRPr="00735F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г.Гомель</w:t>
            </w:r>
            <w:proofErr w:type="spellEnd"/>
            <w:r w:rsidRPr="00735F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, БИК </w:t>
            </w:r>
            <w:r w:rsidRPr="00735F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s-ES" w:eastAsia="ru-RU"/>
              </w:rPr>
              <w:t>A</w:t>
            </w:r>
            <w:r w:rsidRPr="00735F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КВВВ</w:t>
            </w:r>
            <w:r w:rsidRPr="00735F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Y</w:t>
            </w:r>
            <w:r w:rsidRPr="00735F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Pr="00735F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X</w:t>
            </w:r>
            <w:r w:rsidRPr="0098741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. Получатель платежа – Гомельский филиал РУП «Институт недвижимости и оценки». УНП 401166490. Назначение платежа: </w:t>
            </w:r>
            <w:r w:rsidRPr="00F56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задаток для участия в аукционе</w:t>
            </w:r>
            <w:r w:rsidRPr="00F5600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56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лоту №</w:t>
            </w:r>
            <w:r w:rsidR="00713772" w:rsidRPr="007137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F5600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56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согласно извещению, в газете «</w:t>
            </w:r>
            <w:proofErr w:type="spellStart"/>
            <w:r w:rsidRPr="00F56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Звязда</w:t>
            </w:r>
            <w:proofErr w:type="spellEnd"/>
            <w:r w:rsidRPr="00F56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» от </w:t>
            </w:r>
            <w:r w:rsidR="00AD39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17.11</w:t>
            </w:r>
            <w:r w:rsidRPr="00F56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.202</w:t>
            </w:r>
            <w:r w:rsidR="00517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F56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</w:t>
            </w:r>
            <w:r w:rsidRPr="0098741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D6468" w:rsidRPr="00F136AB" w:rsidTr="000D7D3C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6468" w:rsidRPr="0098741B" w:rsidRDefault="004D6468" w:rsidP="004D646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 xml:space="preserve">Место, дата и время окончания приема заявлений </w:t>
            </w:r>
          </w:p>
        </w:tc>
        <w:tc>
          <w:tcPr>
            <w:tcW w:w="6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6468" w:rsidRPr="003F5042" w:rsidRDefault="004D6468" w:rsidP="00AD39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0D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Заявления на участие в аукционе с приложением необходимых документов принимаются по адресу: </w:t>
            </w:r>
            <w:proofErr w:type="spellStart"/>
            <w:r w:rsidRPr="00230D7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г.Гомель</w:t>
            </w:r>
            <w:proofErr w:type="spellEnd"/>
            <w:r w:rsidRPr="00230D7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30D7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ул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.Артёма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, 23, 2-й этаж, каб.2-6 </w:t>
            </w:r>
            <w:r w:rsidRPr="00230D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рабочим дням, начиная со дня публикаци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 извещения, с 9-00 до 12-00 и </w:t>
            </w:r>
            <w:r w:rsidRPr="00230D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 13-00 до 16-00 </w:t>
            </w:r>
            <w:r w:rsidRPr="00230D7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по </w:t>
            </w:r>
            <w:r w:rsidR="00AD394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11.12</w:t>
            </w:r>
            <w:r w:rsidR="00517C8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 w:rsidRPr="00230D7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202</w:t>
            </w:r>
            <w:r w:rsidR="00517C8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  <w:r w:rsidRPr="00230D7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г. включительно</w:t>
            </w:r>
            <w:r w:rsidRPr="00230D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Заявления подаются лично либо через своего представителя. </w:t>
            </w:r>
            <w:r w:rsidR="004B760A" w:rsidRPr="004B760A">
              <w:rPr>
                <w:rFonts w:ascii="Times New Roman" w:hAnsi="Times New Roman"/>
                <w:sz w:val="20"/>
                <w:szCs w:val="20"/>
              </w:rPr>
              <w:t xml:space="preserve">Заявления, поступившие позже установленного срока, не рассматриваются.   </w:t>
            </w:r>
          </w:p>
        </w:tc>
      </w:tr>
      <w:tr w:rsidR="004D6468" w:rsidRPr="00F136AB" w:rsidTr="000D7D3C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6468" w:rsidRPr="0098741B" w:rsidRDefault="004D6468" w:rsidP="004D646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Сведения о </w:t>
            </w:r>
            <w:r w:rsidRPr="0098741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Продавц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е</w:t>
            </w:r>
            <w:r w:rsidRPr="0098741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6468" w:rsidRPr="00F5600B" w:rsidRDefault="00713772" w:rsidP="00517C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37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ОАО «</w:t>
            </w:r>
            <w:r w:rsidR="00517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ДСТ №2, </w:t>
            </w:r>
            <w:proofErr w:type="spellStart"/>
            <w:r w:rsidR="00517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г.Гомель</w:t>
            </w:r>
            <w:proofErr w:type="spellEnd"/>
            <w:r w:rsidRPr="00517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», </w:t>
            </w:r>
            <w:proofErr w:type="spellStart"/>
            <w:r w:rsidR="00517C8F" w:rsidRPr="00517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г.Гомель</w:t>
            </w:r>
            <w:proofErr w:type="spellEnd"/>
            <w:r w:rsidR="00517C8F" w:rsidRPr="00517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517C8F" w:rsidRPr="00517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ул.Красноармейская</w:t>
            </w:r>
            <w:proofErr w:type="spellEnd"/>
            <w:r w:rsidR="00517C8F" w:rsidRPr="00517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28,  т. +375 232 33-84-69; +375 44 502-24-02; 44 755-50-16 </w:t>
            </w:r>
            <w:r w:rsidR="00F60C46" w:rsidRPr="003452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4D6468" w:rsidRPr="003452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рабочим дням</w:t>
            </w:r>
            <w:r w:rsidR="00F60C46" w:rsidRPr="003452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  <w:r w:rsidR="004D6468" w:rsidRPr="003452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4D6468" w:rsidRPr="00F136AB" w:rsidTr="000D7D3C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6468" w:rsidRPr="0098741B" w:rsidRDefault="004D6468" w:rsidP="004D646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Сведения об </w:t>
            </w:r>
            <w:r w:rsidRPr="0098741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Организатор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е аукциона</w:t>
            </w:r>
            <w:r w:rsidRPr="0098741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6468" w:rsidRPr="0077327E" w:rsidRDefault="004D6468" w:rsidP="004D64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79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Гомельский филиал РУП «Институт недвижимости и оценки», </w:t>
            </w:r>
            <w:proofErr w:type="spellStart"/>
            <w:r w:rsidRPr="00D879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г.Гомель</w:t>
            </w:r>
            <w:proofErr w:type="spellEnd"/>
            <w:r w:rsidRPr="00D879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879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ул.Арт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ё</w:t>
            </w:r>
            <w:r w:rsidRPr="00D879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</w:t>
            </w:r>
            <w:proofErr w:type="spellEnd"/>
            <w:r w:rsidRPr="00D879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23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4D64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т. +375 232 32-46-47;  32-18-95; </w:t>
            </w:r>
            <w:r w:rsidR="00517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+375 29 170-46-47; </w:t>
            </w:r>
            <w:r w:rsidRPr="004D64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e</w:t>
            </w:r>
            <w:r w:rsidRPr="004D64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D64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mail</w:t>
            </w:r>
            <w:r w:rsidRPr="004D64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:  </w:t>
            </w:r>
            <w:hyperlink r:id="rId6" w:history="1">
              <w:r w:rsidRPr="004D6468">
                <w:rPr>
                  <w:rStyle w:val="a7"/>
                  <w:rFonts w:ascii="Times New Roman" w:eastAsia="Times New Roman" w:hAnsi="Times New Roman"/>
                  <w:sz w:val="20"/>
                  <w:szCs w:val="20"/>
                  <w:lang w:val="es-ES" w:eastAsia="ru-RU"/>
                </w:rPr>
                <w:t>gomel</w:t>
              </w:r>
              <w:r w:rsidRPr="004D6468">
                <w:rPr>
                  <w:rStyle w:val="a7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@</w:t>
              </w:r>
              <w:r w:rsidRPr="004D6468">
                <w:rPr>
                  <w:rStyle w:val="a7"/>
                  <w:rFonts w:ascii="Times New Roman" w:eastAsia="Times New Roman" w:hAnsi="Times New Roman"/>
                  <w:sz w:val="20"/>
                  <w:szCs w:val="20"/>
                  <w:lang w:val="es-ES" w:eastAsia="ru-RU"/>
                </w:rPr>
                <w:t>ino</w:t>
              </w:r>
              <w:r w:rsidRPr="004D6468">
                <w:rPr>
                  <w:rStyle w:val="a7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.</w:t>
              </w:r>
              <w:r w:rsidRPr="004D6468">
                <w:rPr>
                  <w:rStyle w:val="a7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by</w:t>
              </w:r>
            </w:hyperlink>
            <w:r w:rsidRPr="004D64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D64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auction</w:t>
            </w:r>
            <w:r w:rsidRPr="004D64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4D64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gino</w:t>
            </w:r>
            <w:proofErr w:type="spellEnd"/>
            <w:r w:rsidRPr="004D64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@</w:t>
            </w:r>
            <w:proofErr w:type="spellStart"/>
            <w:r w:rsidRPr="004D64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gino</w:t>
            </w:r>
            <w:proofErr w:type="spellEnd"/>
            <w:r w:rsidRPr="004D64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D64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by</w:t>
            </w:r>
            <w:r w:rsidRPr="004D64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сайт: </w:t>
            </w:r>
            <w:r w:rsidRPr="004D64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Pr="004D64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4D64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ino</w:t>
            </w:r>
            <w:proofErr w:type="spellEnd"/>
            <w:r w:rsidRPr="004D64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D64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by</w:t>
            </w:r>
            <w:r w:rsidRPr="004D64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4D6468" w:rsidRPr="00F136AB" w:rsidTr="000D7D3C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6468" w:rsidRPr="0098741B" w:rsidRDefault="004D6468" w:rsidP="004D646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Условия аукциона</w:t>
            </w:r>
          </w:p>
        </w:tc>
        <w:tc>
          <w:tcPr>
            <w:tcW w:w="6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6468" w:rsidRPr="003F5042" w:rsidRDefault="004D6468" w:rsidP="00517C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646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Победитель торгов (лицо, приравненное к победителю) обязан</w:t>
            </w:r>
            <w:r w:rsidRPr="004D64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: в течение 3-х рабочих дней после подписания протокола о результатах аукциона уплатить Организатору аукциона вознаграждение по результатам аукциона в размере </w:t>
            </w:r>
            <w:r w:rsidR="00517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4D64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 от окончательной цены продажи Объект</w:t>
            </w:r>
            <w:r w:rsidR="007137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ов</w:t>
            </w:r>
            <w:r w:rsidRPr="004D64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; в течение </w:t>
            </w:r>
            <w:r w:rsidR="00517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4D64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17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календарных</w:t>
            </w:r>
            <w:r w:rsidRPr="004D64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дней после подписания  протокола о результатах аукциона заключить с Продавцом договор купли-продажи Объект</w:t>
            </w:r>
            <w:r w:rsidR="007137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ов</w:t>
            </w:r>
            <w:r w:rsidRPr="004D64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="00713772" w:rsidRPr="007137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сроки согласно заключенному договору купли-продажи выплатить Продавцу стоимость Объектов, сформированную в установленном порядке. Если между Продавцом и Победителем аукциона (лицом, приравненным к победителю аукциона) в течение срока, установленного для заключения договора купли-продажи Объектов, не будет достигнута договоренность по срокам и порядку оплаты за Объекты, такая оплата должна быть произведена в течение </w:t>
            </w:r>
            <w:r w:rsidR="00517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="00713772" w:rsidRPr="007137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 календарных дней с момента заключения договора купли-продажи Объектов.</w:t>
            </w:r>
          </w:p>
        </w:tc>
      </w:tr>
      <w:tr w:rsidR="004D6468" w:rsidRPr="00F136AB" w:rsidTr="000D7D3C">
        <w:trPr>
          <w:trHeight w:val="233"/>
        </w:trPr>
        <w:tc>
          <w:tcPr>
            <w:tcW w:w="10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6468" w:rsidRPr="0077327E" w:rsidRDefault="004D6468" w:rsidP="004D646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64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Аукционные торги проводятся в соответствии с действующим законодательством Республики Беларусь и Положением о порядке организации и проведения аукционов, утвержденным Организатором торгов.</w:t>
            </w:r>
          </w:p>
        </w:tc>
      </w:tr>
      <w:tr w:rsidR="004D6468" w:rsidRPr="00F136AB" w:rsidTr="000D7D3C">
        <w:trPr>
          <w:trHeight w:val="20"/>
        </w:trPr>
        <w:tc>
          <w:tcPr>
            <w:tcW w:w="10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6468" w:rsidRPr="00AD3948" w:rsidRDefault="004D6468" w:rsidP="004D6468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3948">
              <w:rPr>
                <w:rFonts w:ascii="Times New Roman" w:hAnsi="Times New Roman"/>
                <w:b/>
                <w:sz w:val="20"/>
                <w:szCs w:val="20"/>
              </w:rPr>
              <w:t>Условия участия в аукционе</w:t>
            </w:r>
          </w:p>
          <w:p w:rsidR="004D6468" w:rsidRPr="00B17E1E" w:rsidRDefault="004D6468" w:rsidP="004D6468">
            <w:pPr>
              <w:spacing w:after="0" w:line="240" w:lineRule="auto"/>
              <w:ind w:right="34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Участниками аукциона могут быть</w:t>
            </w:r>
            <w:r w:rsidRPr="00F5600B">
              <w:rPr>
                <w:rFonts w:ascii="Times New Roman" w:hAnsi="Times New Roman"/>
                <w:sz w:val="20"/>
                <w:szCs w:val="20"/>
              </w:rPr>
              <w:t xml:space="preserve"> юридические лица</w:t>
            </w:r>
            <w:r w:rsidR="004B760A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F5600B">
              <w:rPr>
                <w:rFonts w:ascii="Times New Roman" w:hAnsi="Times New Roman"/>
                <w:sz w:val="20"/>
                <w:szCs w:val="20"/>
              </w:rPr>
              <w:t>индивидуальные предприниматели</w:t>
            </w:r>
            <w:r w:rsidR="004B760A">
              <w:rPr>
                <w:rFonts w:ascii="Times New Roman" w:hAnsi="Times New Roman"/>
                <w:sz w:val="20"/>
                <w:szCs w:val="20"/>
              </w:rPr>
              <w:t xml:space="preserve"> Республики Беларусь,</w:t>
            </w:r>
            <w:r w:rsidRPr="00F560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B760A">
              <w:rPr>
                <w:rFonts w:ascii="Times New Roman" w:hAnsi="Times New Roman"/>
                <w:sz w:val="20"/>
                <w:szCs w:val="20"/>
              </w:rPr>
              <w:t>а также иностранные юридические лица, граждане Республики Беларусь, лица без гражданства</w:t>
            </w:r>
            <w:r w:rsidR="0041418F">
              <w:rPr>
                <w:rFonts w:ascii="Times New Roman" w:hAnsi="Times New Roman"/>
                <w:sz w:val="20"/>
                <w:szCs w:val="20"/>
              </w:rPr>
              <w:t>.</w:t>
            </w:r>
            <w:r w:rsidR="004B760A" w:rsidRPr="00F5600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B760A" w:rsidRPr="004B760A" w:rsidRDefault="004D6468" w:rsidP="004B760A">
            <w:pPr>
              <w:spacing w:after="0" w:line="240" w:lineRule="auto"/>
              <w:ind w:right="34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60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B760A" w:rsidRPr="004B760A">
              <w:rPr>
                <w:rFonts w:ascii="Times New Roman" w:hAnsi="Times New Roman"/>
                <w:sz w:val="20"/>
                <w:szCs w:val="20"/>
              </w:rPr>
              <w:t>Лицо, желающее принять участие в аукционе, не позднее срока, указанного в извещении о проведении аукциона, подает Организатору аукциона заявление на участие в аукционе (по форме, установленной Организатором аукциона) к которому прилагает:</w:t>
            </w:r>
          </w:p>
          <w:p w:rsidR="004B760A" w:rsidRPr="004B760A" w:rsidRDefault="004B760A" w:rsidP="004B760A">
            <w:pPr>
              <w:spacing w:after="0" w:line="240" w:lineRule="auto"/>
              <w:ind w:right="34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0A">
              <w:rPr>
                <w:rFonts w:ascii="Times New Roman" w:hAnsi="Times New Roman"/>
                <w:sz w:val="20"/>
                <w:szCs w:val="20"/>
              </w:rPr>
              <w:t xml:space="preserve">- документ, подтверждающий внесение суммы задатка на расчетный счет, указанный в извещении; </w:t>
            </w:r>
          </w:p>
          <w:p w:rsidR="004B760A" w:rsidRPr="004B760A" w:rsidRDefault="004B760A" w:rsidP="004B760A">
            <w:pPr>
              <w:spacing w:after="0" w:line="240" w:lineRule="auto"/>
              <w:ind w:right="34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0A">
              <w:rPr>
                <w:rFonts w:ascii="Times New Roman" w:hAnsi="Times New Roman"/>
                <w:sz w:val="20"/>
                <w:szCs w:val="20"/>
              </w:rPr>
              <w:t>- юридическим лицом или индивидуальным предпринимателем Республики Беларусь – копию документа, подтверждающего государственную регистрацию юридического лица или индивидуального предпринимателя, заверенную в установленном законодательством порядке;</w:t>
            </w:r>
          </w:p>
          <w:p w:rsidR="004B760A" w:rsidRPr="004B760A" w:rsidRDefault="004B760A" w:rsidP="004B760A">
            <w:pPr>
              <w:spacing w:after="0" w:line="240" w:lineRule="auto"/>
              <w:ind w:right="34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0A">
              <w:rPr>
                <w:rFonts w:ascii="Times New Roman" w:hAnsi="Times New Roman"/>
                <w:sz w:val="20"/>
                <w:szCs w:val="20"/>
              </w:rPr>
              <w:t>- иностранным юридическим лицом – 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шести месяцев до подачи </w:t>
            </w:r>
            <w:hyperlink r:id="rId7" w:anchor="a12" w:tooltip="+" w:history="1">
              <w:r w:rsidRPr="004B760A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заявления</w:t>
              </w:r>
            </w:hyperlink>
            <w:r w:rsidRPr="004B760A">
              <w:rPr>
                <w:rFonts w:ascii="Times New Roman" w:hAnsi="Times New Roman"/>
                <w:sz w:val="20"/>
                <w:szCs w:val="20"/>
              </w:rPr>
              <w:t> 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      </w:r>
          </w:p>
          <w:p w:rsidR="004B760A" w:rsidRPr="004B760A" w:rsidRDefault="004B760A" w:rsidP="004B760A">
            <w:pPr>
              <w:spacing w:after="0" w:line="240" w:lineRule="auto"/>
              <w:ind w:right="34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0A">
              <w:rPr>
                <w:rFonts w:ascii="Times New Roman" w:hAnsi="Times New Roman"/>
                <w:sz w:val="20"/>
                <w:szCs w:val="20"/>
              </w:rPr>
              <w:t>- представителем юридического лица Республики Беларусь – доверенность, выданную в установленном законодательством порядке (за исключением руководителя юридического лица);</w:t>
            </w:r>
          </w:p>
          <w:p w:rsidR="004B760A" w:rsidRPr="004B760A" w:rsidRDefault="004B760A" w:rsidP="004B760A">
            <w:pPr>
              <w:spacing w:after="0" w:line="240" w:lineRule="auto"/>
              <w:ind w:right="34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0A">
              <w:rPr>
                <w:rFonts w:ascii="Times New Roman" w:hAnsi="Times New Roman"/>
                <w:sz w:val="20"/>
                <w:szCs w:val="20"/>
              </w:rPr>
              <w:t>- представителем гражданина или индивидуального предпринимателя Республики Беларусь – нотариально удостоверенную доверенность;</w:t>
            </w:r>
          </w:p>
          <w:p w:rsidR="004B760A" w:rsidRPr="004B760A" w:rsidRDefault="004B760A" w:rsidP="004B760A">
            <w:pPr>
              <w:spacing w:after="0" w:line="240" w:lineRule="auto"/>
              <w:ind w:right="34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0A">
              <w:rPr>
                <w:rFonts w:ascii="Times New Roman" w:hAnsi="Times New Roman"/>
                <w:sz w:val="20"/>
                <w:szCs w:val="20"/>
              </w:rPr>
              <w:t>- представителем иностранного гражданина – нотариально удостоверенную доверенность с переводом на русский либо белорусский язык;</w:t>
            </w:r>
          </w:p>
          <w:p w:rsidR="004B760A" w:rsidRPr="004B760A" w:rsidRDefault="004B760A" w:rsidP="004B760A">
            <w:pPr>
              <w:spacing w:after="0" w:line="240" w:lineRule="auto"/>
              <w:ind w:right="34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0A">
              <w:rPr>
                <w:rFonts w:ascii="Times New Roman" w:hAnsi="Times New Roman"/>
                <w:sz w:val="20"/>
                <w:szCs w:val="20"/>
              </w:rPr>
              <w:t>- представителем иностранного юридического лица, иностранного физического лица – доверенность, легализованную в установленном законодательством порядке, с нотариально засвидетельствованным переводом на белорусский или русский язык.</w:t>
            </w:r>
          </w:p>
          <w:p w:rsidR="004B760A" w:rsidRPr="004B760A" w:rsidRDefault="004B760A" w:rsidP="004B760A">
            <w:pPr>
              <w:spacing w:after="0" w:line="240" w:lineRule="auto"/>
              <w:ind w:right="34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0A">
              <w:rPr>
                <w:rFonts w:ascii="Times New Roman" w:hAnsi="Times New Roman"/>
                <w:sz w:val="20"/>
                <w:szCs w:val="20"/>
              </w:rPr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</w:p>
          <w:p w:rsidR="0041418F" w:rsidRPr="004B760A" w:rsidRDefault="0041418F" w:rsidP="0041418F">
            <w:pPr>
              <w:spacing w:after="0" w:line="240" w:lineRule="auto"/>
              <w:ind w:right="34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0A">
              <w:rPr>
                <w:rFonts w:ascii="Times New Roman" w:hAnsi="Times New Roman"/>
                <w:sz w:val="20"/>
                <w:szCs w:val="20"/>
              </w:rPr>
              <w:t>Направление документов почтовым 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правлением, с целью регистрации </w:t>
            </w:r>
            <w:r w:rsidRPr="004B760A">
              <w:rPr>
                <w:rFonts w:ascii="Times New Roman" w:hAnsi="Times New Roman"/>
                <w:sz w:val="20"/>
                <w:szCs w:val="20"/>
              </w:rPr>
              <w:t xml:space="preserve">в качестве участника аукциона, не допускается. </w:t>
            </w:r>
          </w:p>
          <w:p w:rsidR="004B760A" w:rsidRPr="004B760A" w:rsidRDefault="004B760A" w:rsidP="004B760A">
            <w:pPr>
              <w:spacing w:after="0" w:line="240" w:lineRule="auto"/>
              <w:ind w:right="34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0A">
              <w:rPr>
                <w:rFonts w:ascii="Times New Roman" w:hAnsi="Times New Roman"/>
                <w:sz w:val="20"/>
                <w:szCs w:val="20"/>
              </w:rPr>
              <w:t>После получения необходимых документов на участие в аукционе от участников аукциона и регистрации им выдаются билеты участников аукциона, которые после заключительной регистрации обмениваются на аукционные номера.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760A">
              <w:rPr>
                <w:rFonts w:ascii="Times New Roman" w:hAnsi="Times New Roman"/>
                <w:sz w:val="20"/>
                <w:szCs w:val="20"/>
              </w:rPr>
              <w:t xml:space="preserve">К участию в аукционе допускаются лица, подавшие в установленный извещением срок необходимые документы, </w:t>
            </w:r>
            <w:r w:rsidR="0041418F" w:rsidRPr="0041418F">
              <w:rPr>
                <w:rFonts w:ascii="Times New Roman" w:hAnsi="Times New Roman"/>
                <w:sz w:val="20"/>
                <w:szCs w:val="20"/>
              </w:rPr>
              <w:t>внесшие задаток по заявляемому лоту до подачи заявления</w:t>
            </w:r>
            <w:r w:rsidR="0041418F">
              <w:rPr>
                <w:rFonts w:ascii="Times New Roman" w:hAnsi="Times New Roman"/>
                <w:sz w:val="20"/>
                <w:szCs w:val="20"/>
              </w:rPr>
              <w:t>,</w:t>
            </w:r>
            <w:r w:rsidR="0041418F" w:rsidRPr="004141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1418F" w:rsidRPr="004B760A">
              <w:rPr>
                <w:rFonts w:ascii="Times New Roman" w:hAnsi="Times New Roman"/>
                <w:sz w:val="20"/>
                <w:szCs w:val="20"/>
              </w:rPr>
              <w:t>заключившие с Организатором аукциона соглашение о правах и обязанностях сторон в процессе подготовки и проведения аукциона (по форме, установленной Организатором аукциона, в котором они подтверждают факт осмотра Объект</w:t>
            </w:r>
            <w:r w:rsidR="00517C8F">
              <w:rPr>
                <w:rFonts w:ascii="Times New Roman" w:hAnsi="Times New Roman"/>
                <w:sz w:val="20"/>
                <w:szCs w:val="20"/>
              </w:rPr>
              <w:t>ов</w:t>
            </w:r>
            <w:r w:rsidR="0041418F" w:rsidRPr="004B760A">
              <w:rPr>
                <w:rFonts w:ascii="Times New Roman" w:hAnsi="Times New Roman"/>
                <w:sz w:val="20"/>
                <w:szCs w:val="20"/>
              </w:rPr>
              <w:t xml:space="preserve"> продажи и ознакомления с </w:t>
            </w:r>
            <w:r w:rsidR="00517C8F">
              <w:rPr>
                <w:rFonts w:ascii="Times New Roman" w:hAnsi="Times New Roman"/>
                <w:sz w:val="20"/>
                <w:szCs w:val="20"/>
              </w:rPr>
              <w:t>их</w:t>
            </w:r>
            <w:r w:rsidR="0041418F" w:rsidRPr="004B760A">
              <w:rPr>
                <w:rFonts w:ascii="Times New Roman" w:hAnsi="Times New Roman"/>
                <w:sz w:val="20"/>
                <w:szCs w:val="20"/>
              </w:rPr>
              <w:t xml:space="preserve"> физическим и юридическим состоянием и документацией на </w:t>
            </w:r>
            <w:r w:rsidR="00517C8F">
              <w:rPr>
                <w:rFonts w:ascii="Times New Roman" w:hAnsi="Times New Roman"/>
                <w:sz w:val="20"/>
                <w:szCs w:val="20"/>
              </w:rPr>
              <w:t>них</w:t>
            </w:r>
            <w:r w:rsidR="0041418F">
              <w:rPr>
                <w:rFonts w:ascii="Times New Roman" w:hAnsi="Times New Roman"/>
                <w:sz w:val="20"/>
                <w:szCs w:val="20"/>
              </w:rPr>
              <w:t xml:space="preserve">), </w:t>
            </w:r>
            <w:r w:rsidR="0041418F" w:rsidRPr="0041418F">
              <w:rPr>
                <w:rFonts w:ascii="Times New Roman" w:hAnsi="Times New Roman"/>
                <w:sz w:val="20"/>
                <w:szCs w:val="20"/>
              </w:rPr>
              <w:t xml:space="preserve">и прошедшие заключительную регистрацию с 09-00 до 10-00 </w:t>
            </w:r>
            <w:r w:rsidR="00AD3948">
              <w:rPr>
                <w:rFonts w:ascii="Times New Roman" w:hAnsi="Times New Roman"/>
                <w:b/>
                <w:sz w:val="20"/>
                <w:szCs w:val="20"/>
              </w:rPr>
              <w:t>12 декабря</w:t>
            </w:r>
            <w:bookmarkStart w:id="0" w:name="_GoBack"/>
            <w:bookmarkEnd w:id="0"/>
            <w:r w:rsidR="0041418F" w:rsidRPr="0041418F">
              <w:rPr>
                <w:rFonts w:ascii="Times New Roman" w:hAnsi="Times New Roman"/>
                <w:b/>
                <w:sz w:val="20"/>
                <w:szCs w:val="20"/>
              </w:rPr>
              <w:t xml:space="preserve"> 202</w:t>
            </w:r>
            <w:r w:rsidR="00517C8F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41418F" w:rsidRPr="0041418F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  <w:r w:rsidR="0041418F" w:rsidRPr="0041418F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4B760A" w:rsidRPr="004B760A" w:rsidRDefault="004B760A" w:rsidP="004B760A">
            <w:pPr>
              <w:spacing w:after="0" w:line="240" w:lineRule="auto"/>
              <w:ind w:right="34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0A">
              <w:rPr>
                <w:rFonts w:ascii="Times New Roman" w:hAnsi="Times New Roman"/>
                <w:sz w:val="20"/>
                <w:szCs w:val="20"/>
              </w:rPr>
              <w:t>Сведения об участниках аукциона не подлежат разглашению за исключением случаев, предусмотренных законодательством.</w:t>
            </w:r>
          </w:p>
          <w:p w:rsidR="004B760A" w:rsidRPr="004B760A" w:rsidRDefault="004B760A" w:rsidP="004B760A">
            <w:pPr>
              <w:spacing w:after="0" w:line="240" w:lineRule="auto"/>
              <w:ind w:right="34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0A">
              <w:rPr>
                <w:rFonts w:ascii="Times New Roman" w:hAnsi="Times New Roman"/>
                <w:sz w:val="20"/>
                <w:szCs w:val="20"/>
              </w:rPr>
              <w:lastRenderedPageBreak/>
              <w:t>Лицо, допущенное к участию в аукционе, до начала аукциона вправе отказаться от участия в нем. Отказом признается как письменное заявление, так и неявка на аукцион. В указанном случае Организатора аукциона обязан возвратить сумму внесенного задатка в течение 5-ти рабочих дней со дня проведения аукциона.</w:t>
            </w:r>
          </w:p>
          <w:p w:rsidR="004B760A" w:rsidRPr="004B760A" w:rsidRDefault="004B760A" w:rsidP="004B760A">
            <w:pPr>
              <w:spacing w:after="0" w:line="240" w:lineRule="auto"/>
              <w:ind w:right="34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0A">
              <w:rPr>
                <w:rFonts w:ascii="Times New Roman" w:hAnsi="Times New Roman"/>
                <w:sz w:val="20"/>
                <w:szCs w:val="20"/>
              </w:rPr>
              <w:t>Выигравшим аукцион признается участник, предложивший наиболее высокую цену за предмет аукциона, либо единственный участник, согласный приобрести предмет аукциона по начальной цене, увеличенной на пять процентов.</w:t>
            </w:r>
          </w:p>
          <w:p w:rsidR="004B760A" w:rsidRPr="004B760A" w:rsidRDefault="004B760A" w:rsidP="004B760A">
            <w:pPr>
              <w:spacing w:after="0" w:line="240" w:lineRule="auto"/>
              <w:ind w:right="34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0A">
              <w:rPr>
                <w:rFonts w:ascii="Times New Roman" w:hAnsi="Times New Roman"/>
                <w:sz w:val="20"/>
                <w:szCs w:val="20"/>
              </w:rPr>
              <w:t xml:space="preserve">Задаток, внесенный Победителем аукциона (лицом, приравненным к победителю аукциона), учитывается в счет окончательной стоимости предмета аукциона. </w:t>
            </w:r>
          </w:p>
          <w:p w:rsidR="004B760A" w:rsidRPr="004B760A" w:rsidRDefault="004B760A" w:rsidP="004B760A">
            <w:pPr>
              <w:spacing w:after="0" w:line="240" w:lineRule="auto"/>
              <w:ind w:right="34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0A">
              <w:rPr>
                <w:rFonts w:ascii="Times New Roman" w:hAnsi="Times New Roman"/>
                <w:sz w:val="20"/>
                <w:szCs w:val="20"/>
              </w:rPr>
              <w:t>Задаток, внесенный участником аукциона, не ставшим Победителем аукциона (лицом, приравненным к победителю аукциона), подлежит возврату безналичным платежом в течение 5-ти рабочих дней со дня проведения аукциона.</w:t>
            </w:r>
          </w:p>
          <w:p w:rsidR="004D6468" w:rsidRPr="0077327E" w:rsidRDefault="004B760A" w:rsidP="004B760A">
            <w:pPr>
              <w:spacing w:after="0" w:line="240" w:lineRule="auto"/>
              <w:ind w:right="34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0A">
              <w:rPr>
                <w:rFonts w:ascii="Times New Roman" w:hAnsi="Times New Roman"/>
                <w:sz w:val="20"/>
                <w:szCs w:val="20"/>
              </w:rPr>
              <w:t>Организатор аукциона вправе отказаться от проведения аукциона в любое время, но не позднее чем за 3 календарных дня до наступления даты проведения аукциона. Сообщение об отказе от проведения аукциона размещается на информационных ресурсах, в которых опубликовано извещение о проведении аукциона.</w:t>
            </w:r>
          </w:p>
        </w:tc>
      </w:tr>
    </w:tbl>
    <w:p w:rsidR="00F65A90" w:rsidRPr="000E60F2" w:rsidRDefault="00F65A90" w:rsidP="008A1639">
      <w:pPr>
        <w:rPr>
          <w:rFonts w:ascii="Times New Roman" w:hAnsi="Times New Roman"/>
        </w:rPr>
      </w:pPr>
    </w:p>
    <w:sectPr w:rsidR="00F65A90" w:rsidRPr="000E60F2" w:rsidSect="003E1D9A">
      <w:pgSz w:w="11906" w:h="16838"/>
      <w:pgMar w:top="993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32128"/>
    <w:multiLevelType w:val="hybridMultilevel"/>
    <w:tmpl w:val="3D1E1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B3FF2"/>
    <w:multiLevelType w:val="hybridMultilevel"/>
    <w:tmpl w:val="9BEAFEC2"/>
    <w:lvl w:ilvl="0" w:tplc="597AF4B6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 w15:restartNumberingAfterBreak="0">
    <w:nsid w:val="4BB46ABD"/>
    <w:multiLevelType w:val="hybridMultilevel"/>
    <w:tmpl w:val="F7ECC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A10"/>
    <w:rsid w:val="00007ABA"/>
    <w:rsid w:val="00016143"/>
    <w:rsid w:val="0001699D"/>
    <w:rsid w:val="00017528"/>
    <w:rsid w:val="0002042D"/>
    <w:rsid w:val="00030E8D"/>
    <w:rsid w:val="00041D73"/>
    <w:rsid w:val="00041F13"/>
    <w:rsid w:val="00044B63"/>
    <w:rsid w:val="000454C8"/>
    <w:rsid w:val="00052E7E"/>
    <w:rsid w:val="00060529"/>
    <w:rsid w:val="000664E3"/>
    <w:rsid w:val="0007564B"/>
    <w:rsid w:val="000940AD"/>
    <w:rsid w:val="00094909"/>
    <w:rsid w:val="000C0757"/>
    <w:rsid w:val="000C376E"/>
    <w:rsid w:val="000D4605"/>
    <w:rsid w:val="000D7D3C"/>
    <w:rsid w:val="000E0C26"/>
    <w:rsid w:val="000E2133"/>
    <w:rsid w:val="000E2A99"/>
    <w:rsid w:val="000E3E1C"/>
    <w:rsid w:val="000E59C2"/>
    <w:rsid w:val="000E60F2"/>
    <w:rsid w:val="000E7CD6"/>
    <w:rsid w:val="000F0A3C"/>
    <w:rsid w:val="001054EC"/>
    <w:rsid w:val="00112CDA"/>
    <w:rsid w:val="0012733B"/>
    <w:rsid w:val="001310A6"/>
    <w:rsid w:val="00131F49"/>
    <w:rsid w:val="00144AD9"/>
    <w:rsid w:val="0014542B"/>
    <w:rsid w:val="00146CB5"/>
    <w:rsid w:val="00151B25"/>
    <w:rsid w:val="001520E0"/>
    <w:rsid w:val="00156BA4"/>
    <w:rsid w:val="00156C45"/>
    <w:rsid w:val="00174D5C"/>
    <w:rsid w:val="00176FC5"/>
    <w:rsid w:val="00190531"/>
    <w:rsid w:val="001949F2"/>
    <w:rsid w:val="001B26C5"/>
    <w:rsid w:val="001B686B"/>
    <w:rsid w:val="001C4BF3"/>
    <w:rsid w:val="001C61CD"/>
    <w:rsid w:val="001D01F1"/>
    <w:rsid w:val="001E07F7"/>
    <w:rsid w:val="001F470F"/>
    <w:rsid w:val="001F6068"/>
    <w:rsid w:val="002010BA"/>
    <w:rsid w:val="0020381B"/>
    <w:rsid w:val="0021157F"/>
    <w:rsid w:val="00214028"/>
    <w:rsid w:val="002167FE"/>
    <w:rsid w:val="00230D7A"/>
    <w:rsid w:val="00234026"/>
    <w:rsid w:val="0024503E"/>
    <w:rsid w:val="00245E9F"/>
    <w:rsid w:val="002526EC"/>
    <w:rsid w:val="00253D95"/>
    <w:rsid w:val="0025517D"/>
    <w:rsid w:val="00257514"/>
    <w:rsid w:val="002628C2"/>
    <w:rsid w:val="00263FE6"/>
    <w:rsid w:val="00265B36"/>
    <w:rsid w:val="00270227"/>
    <w:rsid w:val="00270C57"/>
    <w:rsid w:val="00286117"/>
    <w:rsid w:val="002979F1"/>
    <w:rsid w:val="002A00A1"/>
    <w:rsid w:val="002A6C90"/>
    <w:rsid w:val="002C565B"/>
    <w:rsid w:val="002C69A9"/>
    <w:rsid w:val="002D0CCE"/>
    <w:rsid w:val="002D64FB"/>
    <w:rsid w:val="002D7DC0"/>
    <w:rsid w:val="002E24F0"/>
    <w:rsid w:val="002E35B6"/>
    <w:rsid w:val="002F19F6"/>
    <w:rsid w:val="002F335B"/>
    <w:rsid w:val="002F3788"/>
    <w:rsid w:val="002F6EB9"/>
    <w:rsid w:val="00303A10"/>
    <w:rsid w:val="003068FF"/>
    <w:rsid w:val="003069A9"/>
    <w:rsid w:val="00307FD4"/>
    <w:rsid w:val="00310D91"/>
    <w:rsid w:val="00313353"/>
    <w:rsid w:val="00330CB9"/>
    <w:rsid w:val="0033525C"/>
    <w:rsid w:val="0033721C"/>
    <w:rsid w:val="00341BEE"/>
    <w:rsid w:val="00343B17"/>
    <w:rsid w:val="003450A3"/>
    <w:rsid w:val="003452B7"/>
    <w:rsid w:val="0034750E"/>
    <w:rsid w:val="00350D57"/>
    <w:rsid w:val="00351D1C"/>
    <w:rsid w:val="003537E7"/>
    <w:rsid w:val="00357393"/>
    <w:rsid w:val="00360ECE"/>
    <w:rsid w:val="003617DD"/>
    <w:rsid w:val="003637C7"/>
    <w:rsid w:val="00365077"/>
    <w:rsid w:val="0038161D"/>
    <w:rsid w:val="003879E7"/>
    <w:rsid w:val="003933BD"/>
    <w:rsid w:val="00397088"/>
    <w:rsid w:val="003A7A24"/>
    <w:rsid w:val="003C1321"/>
    <w:rsid w:val="003C459D"/>
    <w:rsid w:val="003C4829"/>
    <w:rsid w:val="003C7038"/>
    <w:rsid w:val="003D1C6C"/>
    <w:rsid w:val="003D3F9C"/>
    <w:rsid w:val="003D5DBC"/>
    <w:rsid w:val="003D629C"/>
    <w:rsid w:val="003E047A"/>
    <w:rsid w:val="003E1D9A"/>
    <w:rsid w:val="003E3016"/>
    <w:rsid w:val="003E4B1F"/>
    <w:rsid w:val="003E5E12"/>
    <w:rsid w:val="003E679C"/>
    <w:rsid w:val="003F4FB2"/>
    <w:rsid w:val="003F5042"/>
    <w:rsid w:val="003F6449"/>
    <w:rsid w:val="0041326E"/>
    <w:rsid w:val="0041418F"/>
    <w:rsid w:val="00421084"/>
    <w:rsid w:val="00443E09"/>
    <w:rsid w:val="00445E0B"/>
    <w:rsid w:val="004514B5"/>
    <w:rsid w:val="00451B2C"/>
    <w:rsid w:val="00454DC3"/>
    <w:rsid w:val="00467321"/>
    <w:rsid w:val="00471BDF"/>
    <w:rsid w:val="00475E3E"/>
    <w:rsid w:val="00483C5C"/>
    <w:rsid w:val="00483CB7"/>
    <w:rsid w:val="00485842"/>
    <w:rsid w:val="0049442D"/>
    <w:rsid w:val="00495EFE"/>
    <w:rsid w:val="004A2AC3"/>
    <w:rsid w:val="004A3173"/>
    <w:rsid w:val="004A5669"/>
    <w:rsid w:val="004B088B"/>
    <w:rsid w:val="004B3593"/>
    <w:rsid w:val="004B760A"/>
    <w:rsid w:val="004C046F"/>
    <w:rsid w:val="004C0F96"/>
    <w:rsid w:val="004C1AC7"/>
    <w:rsid w:val="004C7EE4"/>
    <w:rsid w:val="004D3154"/>
    <w:rsid w:val="004D4C27"/>
    <w:rsid w:val="004D6468"/>
    <w:rsid w:val="004E0FC2"/>
    <w:rsid w:val="004E6FE5"/>
    <w:rsid w:val="004E7707"/>
    <w:rsid w:val="004F0E10"/>
    <w:rsid w:val="004F34A0"/>
    <w:rsid w:val="00515FE4"/>
    <w:rsid w:val="00517C8F"/>
    <w:rsid w:val="00526110"/>
    <w:rsid w:val="00530DD0"/>
    <w:rsid w:val="00532BE4"/>
    <w:rsid w:val="00535434"/>
    <w:rsid w:val="00542421"/>
    <w:rsid w:val="0054493B"/>
    <w:rsid w:val="005508E4"/>
    <w:rsid w:val="00550FBF"/>
    <w:rsid w:val="00570A0B"/>
    <w:rsid w:val="0057556F"/>
    <w:rsid w:val="00575631"/>
    <w:rsid w:val="00582376"/>
    <w:rsid w:val="00582A89"/>
    <w:rsid w:val="00583FBB"/>
    <w:rsid w:val="00585AD5"/>
    <w:rsid w:val="0058777F"/>
    <w:rsid w:val="005900E5"/>
    <w:rsid w:val="00595D43"/>
    <w:rsid w:val="005A6AE1"/>
    <w:rsid w:val="005B0F43"/>
    <w:rsid w:val="005B22F2"/>
    <w:rsid w:val="005B4D8A"/>
    <w:rsid w:val="005B6C3D"/>
    <w:rsid w:val="005C53E9"/>
    <w:rsid w:val="005C6D62"/>
    <w:rsid w:val="005E33C5"/>
    <w:rsid w:val="005F0F05"/>
    <w:rsid w:val="005F6876"/>
    <w:rsid w:val="00601D81"/>
    <w:rsid w:val="006039D7"/>
    <w:rsid w:val="00611421"/>
    <w:rsid w:val="00620BA4"/>
    <w:rsid w:val="00621798"/>
    <w:rsid w:val="00621A2F"/>
    <w:rsid w:val="006401C6"/>
    <w:rsid w:val="00641E29"/>
    <w:rsid w:val="00646B51"/>
    <w:rsid w:val="00652355"/>
    <w:rsid w:val="00654F04"/>
    <w:rsid w:val="006663A3"/>
    <w:rsid w:val="00670EC3"/>
    <w:rsid w:val="00675DAC"/>
    <w:rsid w:val="006775A8"/>
    <w:rsid w:val="00682FF3"/>
    <w:rsid w:val="006834BB"/>
    <w:rsid w:val="00695EAA"/>
    <w:rsid w:val="006A2892"/>
    <w:rsid w:val="006A4967"/>
    <w:rsid w:val="006A5576"/>
    <w:rsid w:val="006B13D8"/>
    <w:rsid w:val="006B357D"/>
    <w:rsid w:val="006B739A"/>
    <w:rsid w:val="006C1E5F"/>
    <w:rsid w:val="006C5364"/>
    <w:rsid w:val="006D28B8"/>
    <w:rsid w:val="006D4274"/>
    <w:rsid w:val="006F3581"/>
    <w:rsid w:val="0070265F"/>
    <w:rsid w:val="00702B37"/>
    <w:rsid w:val="00713772"/>
    <w:rsid w:val="0071443F"/>
    <w:rsid w:val="00725A36"/>
    <w:rsid w:val="00733002"/>
    <w:rsid w:val="00735679"/>
    <w:rsid w:val="00735F51"/>
    <w:rsid w:val="007400C3"/>
    <w:rsid w:val="007400FC"/>
    <w:rsid w:val="0074114D"/>
    <w:rsid w:val="00742CFA"/>
    <w:rsid w:val="00745783"/>
    <w:rsid w:val="00746983"/>
    <w:rsid w:val="007472BC"/>
    <w:rsid w:val="00761BF3"/>
    <w:rsid w:val="00764D57"/>
    <w:rsid w:val="00767A25"/>
    <w:rsid w:val="0077266F"/>
    <w:rsid w:val="0077327E"/>
    <w:rsid w:val="00773AC6"/>
    <w:rsid w:val="00777B8D"/>
    <w:rsid w:val="00786405"/>
    <w:rsid w:val="00794240"/>
    <w:rsid w:val="007A348E"/>
    <w:rsid w:val="007A52E0"/>
    <w:rsid w:val="007A5A87"/>
    <w:rsid w:val="007A62CB"/>
    <w:rsid w:val="007A79D3"/>
    <w:rsid w:val="007B1B82"/>
    <w:rsid w:val="007B41A0"/>
    <w:rsid w:val="007B4389"/>
    <w:rsid w:val="007B73B2"/>
    <w:rsid w:val="007C03CD"/>
    <w:rsid w:val="007C100F"/>
    <w:rsid w:val="007C3F64"/>
    <w:rsid w:val="007C56D9"/>
    <w:rsid w:val="007E107A"/>
    <w:rsid w:val="007E52CD"/>
    <w:rsid w:val="007E775F"/>
    <w:rsid w:val="007F1248"/>
    <w:rsid w:val="007F4A3C"/>
    <w:rsid w:val="007F4DAC"/>
    <w:rsid w:val="00803C5D"/>
    <w:rsid w:val="00804E73"/>
    <w:rsid w:val="0080627B"/>
    <w:rsid w:val="008110AC"/>
    <w:rsid w:val="00812258"/>
    <w:rsid w:val="0082062A"/>
    <w:rsid w:val="00820E1D"/>
    <w:rsid w:val="00821662"/>
    <w:rsid w:val="00825529"/>
    <w:rsid w:val="00834DE3"/>
    <w:rsid w:val="008468BA"/>
    <w:rsid w:val="008625D0"/>
    <w:rsid w:val="00866A61"/>
    <w:rsid w:val="00866BE0"/>
    <w:rsid w:val="00874B43"/>
    <w:rsid w:val="0088725D"/>
    <w:rsid w:val="00892F12"/>
    <w:rsid w:val="008A0FB1"/>
    <w:rsid w:val="008A1639"/>
    <w:rsid w:val="008A5184"/>
    <w:rsid w:val="008B1458"/>
    <w:rsid w:val="008B2381"/>
    <w:rsid w:val="008B58B1"/>
    <w:rsid w:val="008B7AFC"/>
    <w:rsid w:val="008D3E03"/>
    <w:rsid w:val="008E050C"/>
    <w:rsid w:val="008E6D43"/>
    <w:rsid w:val="008F118B"/>
    <w:rsid w:val="008F5F49"/>
    <w:rsid w:val="00900BBC"/>
    <w:rsid w:val="00904094"/>
    <w:rsid w:val="00907CE4"/>
    <w:rsid w:val="009203D9"/>
    <w:rsid w:val="009318FC"/>
    <w:rsid w:val="00945817"/>
    <w:rsid w:val="00951F40"/>
    <w:rsid w:val="0095533F"/>
    <w:rsid w:val="009613F0"/>
    <w:rsid w:val="009832F5"/>
    <w:rsid w:val="00983F33"/>
    <w:rsid w:val="009847CF"/>
    <w:rsid w:val="009872CB"/>
    <w:rsid w:val="0098741B"/>
    <w:rsid w:val="0099153A"/>
    <w:rsid w:val="00992759"/>
    <w:rsid w:val="0099714E"/>
    <w:rsid w:val="00997EC3"/>
    <w:rsid w:val="009A08CC"/>
    <w:rsid w:val="009A3F95"/>
    <w:rsid w:val="009B70FD"/>
    <w:rsid w:val="009C7CBD"/>
    <w:rsid w:val="009D0348"/>
    <w:rsid w:val="009D2199"/>
    <w:rsid w:val="009E396F"/>
    <w:rsid w:val="009E45EB"/>
    <w:rsid w:val="009E4F43"/>
    <w:rsid w:val="009E57E2"/>
    <w:rsid w:val="009F16C7"/>
    <w:rsid w:val="00A115F3"/>
    <w:rsid w:val="00A1487D"/>
    <w:rsid w:val="00A15DE5"/>
    <w:rsid w:val="00A1636D"/>
    <w:rsid w:val="00A20480"/>
    <w:rsid w:val="00A22ED0"/>
    <w:rsid w:val="00A23DE7"/>
    <w:rsid w:val="00A24AF2"/>
    <w:rsid w:val="00A30EAB"/>
    <w:rsid w:val="00A36D42"/>
    <w:rsid w:val="00A41D97"/>
    <w:rsid w:val="00A420A3"/>
    <w:rsid w:val="00A46458"/>
    <w:rsid w:val="00A476C0"/>
    <w:rsid w:val="00A52E8A"/>
    <w:rsid w:val="00A56ED7"/>
    <w:rsid w:val="00A6035D"/>
    <w:rsid w:val="00A64927"/>
    <w:rsid w:val="00A67F54"/>
    <w:rsid w:val="00A7073B"/>
    <w:rsid w:val="00A71BB0"/>
    <w:rsid w:val="00A739EE"/>
    <w:rsid w:val="00A94CAF"/>
    <w:rsid w:val="00A972B7"/>
    <w:rsid w:val="00AA6C45"/>
    <w:rsid w:val="00AA7F01"/>
    <w:rsid w:val="00AB1FBD"/>
    <w:rsid w:val="00AD1CBB"/>
    <w:rsid w:val="00AD3948"/>
    <w:rsid w:val="00AD40C9"/>
    <w:rsid w:val="00AE3AE7"/>
    <w:rsid w:val="00AE55E2"/>
    <w:rsid w:val="00AE6568"/>
    <w:rsid w:val="00AE752A"/>
    <w:rsid w:val="00AE7CFF"/>
    <w:rsid w:val="00AF463F"/>
    <w:rsid w:val="00B00883"/>
    <w:rsid w:val="00B01ED0"/>
    <w:rsid w:val="00B01F2B"/>
    <w:rsid w:val="00B14C0F"/>
    <w:rsid w:val="00B14C68"/>
    <w:rsid w:val="00B17E1E"/>
    <w:rsid w:val="00B22973"/>
    <w:rsid w:val="00B47D0B"/>
    <w:rsid w:val="00B540D9"/>
    <w:rsid w:val="00B55F4A"/>
    <w:rsid w:val="00B55F62"/>
    <w:rsid w:val="00B569CB"/>
    <w:rsid w:val="00B61377"/>
    <w:rsid w:val="00B61E90"/>
    <w:rsid w:val="00B65414"/>
    <w:rsid w:val="00B73D13"/>
    <w:rsid w:val="00B774F5"/>
    <w:rsid w:val="00B85C7A"/>
    <w:rsid w:val="00B908AF"/>
    <w:rsid w:val="00B913F5"/>
    <w:rsid w:val="00B94E3E"/>
    <w:rsid w:val="00B96F14"/>
    <w:rsid w:val="00BA1FF0"/>
    <w:rsid w:val="00BA3255"/>
    <w:rsid w:val="00BA38D2"/>
    <w:rsid w:val="00BA7877"/>
    <w:rsid w:val="00BB70CB"/>
    <w:rsid w:val="00BC4471"/>
    <w:rsid w:val="00BC691F"/>
    <w:rsid w:val="00BD5CCB"/>
    <w:rsid w:val="00BE7987"/>
    <w:rsid w:val="00BF0682"/>
    <w:rsid w:val="00BF315C"/>
    <w:rsid w:val="00BF330F"/>
    <w:rsid w:val="00BF4B2C"/>
    <w:rsid w:val="00C06A95"/>
    <w:rsid w:val="00C1553A"/>
    <w:rsid w:val="00C2640C"/>
    <w:rsid w:val="00C2724F"/>
    <w:rsid w:val="00C306F3"/>
    <w:rsid w:val="00C30B53"/>
    <w:rsid w:val="00C32351"/>
    <w:rsid w:val="00C35FDF"/>
    <w:rsid w:val="00C4020F"/>
    <w:rsid w:val="00C4139E"/>
    <w:rsid w:val="00C43F74"/>
    <w:rsid w:val="00C447D4"/>
    <w:rsid w:val="00C516A2"/>
    <w:rsid w:val="00C52BC1"/>
    <w:rsid w:val="00C55B00"/>
    <w:rsid w:val="00C613FB"/>
    <w:rsid w:val="00C67393"/>
    <w:rsid w:val="00C72083"/>
    <w:rsid w:val="00C74742"/>
    <w:rsid w:val="00C8093A"/>
    <w:rsid w:val="00C83B12"/>
    <w:rsid w:val="00C86B5C"/>
    <w:rsid w:val="00C87556"/>
    <w:rsid w:val="00C87C25"/>
    <w:rsid w:val="00CA4DAB"/>
    <w:rsid w:val="00CA7A80"/>
    <w:rsid w:val="00CB101D"/>
    <w:rsid w:val="00CB5845"/>
    <w:rsid w:val="00CB7691"/>
    <w:rsid w:val="00CD4425"/>
    <w:rsid w:val="00CD54D4"/>
    <w:rsid w:val="00CE3EEE"/>
    <w:rsid w:val="00CF5BAE"/>
    <w:rsid w:val="00D0068C"/>
    <w:rsid w:val="00D01BD3"/>
    <w:rsid w:val="00D0328B"/>
    <w:rsid w:val="00D043EE"/>
    <w:rsid w:val="00D046BF"/>
    <w:rsid w:val="00D06C7F"/>
    <w:rsid w:val="00D15924"/>
    <w:rsid w:val="00D243A3"/>
    <w:rsid w:val="00D31B00"/>
    <w:rsid w:val="00D3566F"/>
    <w:rsid w:val="00D4099D"/>
    <w:rsid w:val="00D42039"/>
    <w:rsid w:val="00D43DBA"/>
    <w:rsid w:val="00D44B1E"/>
    <w:rsid w:val="00D467C7"/>
    <w:rsid w:val="00D472A0"/>
    <w:rsid w:val="00D52256"/>
    <w:rsid w:val="00D53720"/>
    <w:rsid w:val="00D61619"/>
    <w:rsid w:val="00D714C4"/>
    <w:rsid w:val="00D73069"/>
    <w:rsid w:val="00D843F9"/>
    <w:rsid w:val="00D879DC"/>
    <w:rsid w:val="00D92817"/>
    <w:rsid w:val="00DA219E"/>
    <w:rsid w:val="00DB15C7"/>
    <w:rsid w:val="00DC0955"/>
    <w:rsid w:val="00DC2B77"/>
    <w:rsid w:val="00DC3BEC"/>
    <w:rsid w:val="00DD27C1"/>
    <w:rsid w:val="00DD4E30"/>
    <w:rsid w:val="00DE2510"/>
    <w:rsid w:val="00DE4AF9"/>
    <w:rsid w:val="00DE5BF7"/>
    <w:rsid w:val="00DF1A0C"/>
    <w:rsid w:val="00DF200E"/>
    <w:rsid w:val="00E02D63"/>
    <w:rsid w:val="00E05440"/>
    <w:rsid w:val="00E07F42"/>
    <w:rsid w:val="00E11CAC"/>
    <w:rsid w:val="00E12A99"/>
    <w:rsid w:val="00E1481B"/>
    <w:rsid w:val="00E158B4"/>
    <w:rsid w:val="00E16BC4"/>
    <w:rsid w:val="00E172F8"/>
    <w:rsid w:val="00E33139"/>
    <w:rsid w:val="00E55072"/>
    <w:rsid w:val="00E550F1"/>
    <w:rsid w:val="00E6240C"/>
    <w:rsid w:val="00E63AAB"/>
    <w:rsid w:val="00E70C00"/>
    <w:rsid w:val="00E74E6D"/>
    <w:rsid w:val="00E813F7"/>
    <w:rsid w:val="00E81E3A"/>
    <w:rsid w:val="00E928FA"/>
    <w:rsid w:val="00EA012C"/>
    <w:rsid w:val="00EA2325"/>
    <w:rsid w:val="00EA7E4F"/>
    <w:rsid w:val="00EB54EE"/>
    <w:rsid w:val="00EB7945"/>
    <w:rsid w:val="00EC2E9E"/>
    <w:rsid w:val="00EC3E91"/>
    <w:rsid w:val="00EC543E"/>
    <w:rsid w:val="00EC5D1E"/>
    <w:rsid w:val="00EC6DDA"/>
    <w:rsid w:val="00ED0B4F"/>
    <w:rsid w:val="00ED2D65"/>
    <w:rsid w:val="00EE020C"/>
    <w:rsid w:val="00EE2ACD"/>
    <w:rsid w:val="00EE457C"/>
    <w:rsid w:val="00EE6B4A"/>
    <w:rsid w:val="00EF0377"/>
    <w:rsid w:val="00EF206F"/>
    <w:rsid w:val="00EF3462"/>
    <w:rsid w:val="00EF5D32"/>
    <w:rsid w:val="00EF67BA"/>
    <w:rsid w:val="00F000F9"/>
    <w:rsid w:val="00F1161F"/>
    <w:rsid w:val="00F11D3C"/>
    <w:rsid w:val="00F136AB"/>
    <w:rsid w:val="00F1579E"/>
    <w:rsid w:val="00F2308C"/>
    <w:rsid w:val="00F25619"/>
    <w:rsid w:val="00F25BFE"/>
    <w:rsid w:val="00F25F79"/>
    <w:rsid w:val="00F31B73"/>
    <w:rsid w:val="00F41FF0"/>
    <w:rsid w:val="00F43F75"/>
    <w:rsid w:val="00F44D40"/>
    <w:rsid w:val="00F46B52"/>
    <w:rsid w:val="00F5600B"/>
    <w:rsid w:val="00F60C46"/>
    <w:rsid w:val="00F64FE2"/>
    <w:rsid w:val="00F6542A"/>
    <w:rsid w:val="00F65A90"/>
    <w:rsid w:val="00F718F9"/>
    <w:rsid w:val="00F72132"/>
    <w:rsid w:val="00F7278E"/>
    <w:rsid w:val="00F758A8"/>
    <w:rsid w:val="00F77CB5"/>
    <w:rsid w:val="00F864F4"/>
    <w:rsid w:val="00F87371"/>
    <w:rsid w:val="00F934B1"/>
    <w:rsid w:val="00F96200"/>
    <w:rsid w:val="00FA3435"/>
    <w:rsid w:val="00FA35F6"/>
    <w:rsid w:val="00FB0019"/>
    <w:rsid w:val="00FC276B"/>
    <w:rsid w:val="00FC749A"/>
    <w:rsid w:val="00FD3B37"/>
    <w:rsid w:val="00FD6500"/>
    <w:rsid w:val="00FD6E2F"/>
    <w:rsid w:val="00FE3649"/>
    <w:rsid w:val="00FE52EF"/>
    <w:rsid w:val="00FE588F"/>
    <w:rsid w:val="00F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4207E"/>
  <w15:docId w15:val="{C8B4F19E-DBE8-4F1C-B44A-474A8499C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3D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uiPriority w:val="99"/>
    <w:rsid w:val="00DB15C7"/>
    <w:rPr>
      <w:rFonts w:ascii="Times New Roman" w:hAnsi="Times New Roman" w:cs="Times New Roman"/>
      <w:sz w:val="14"/>
      <w:szCs w:val="14"/>
    </w:rPr>
  </w:style>
  <w:style w:type="character" w:customStyle="1" w:styleId="FontStyle22">
    <w:name w:val="Font Style22"/>
    <w:uiPriority w:val="99"/>
    <w:rsid w:val="00DB15C7"/>
    <w:rPr>
      <w:rFonts w:ascii="Times New Roman" w:hAnsi="Times New Roman" w:cs="Times New Roman"/>
      <w:b/>
      <w:bCs/>
      <w:smallCaps/>
      <w:sz w:val="14"/>
      <w:szCs w:val="14"/>
    </w:rPr>
  </w:style>
  <w:style w:type="paragraph" w:customStyle="1" w:styleId="Style10">
    <w:name w:val="Style10"/>
    <w:basedOn w:val="a"/>
    <w:uiPriority w:val="99"/>
    <w:rsid w:val="001054EC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="Times New Roman" w:hAnsi="Impact"/>
      <w:sz w:val="24"/>
      <w:szCs w:val="24"/>
      <w:lang w:eastAsia="ru-RU"/>
    </w:rPr>
  </w:style>
  <w:style w:type="character" w:customStyle="1" w:styleId="FontStyle16">
    <w:name w:val="Font Style16"/>
    <w:uiPriority w:val="99"/>
    <w:rsid w:val="001054EC"/>
    <w:rPr>
      <w:rFonts w:ascii="Times New Roman" w:hAnsi="Times New Roman" w:cs="Times New Roman"/>
      <w:b/>
      <w:bCs/>
      <w:sz w:val="14"/>
      <w:szCs w:val="14"/>
    </w:rPr>
  </w:style>
  <w:style w:type="paragraph" w:styleId="a3">
    <w:name w:val="Body Text"/>
    <w:basedOn w:val="a"/>
    <w:link w:val="a4"/>
    <w:rsid w:val="007B4389"/>
    <w:pPr>
      <w:spacing w:after="0" w:line="240" w:lineRule="auto"/>
      <w:jc w:val="both"/>
    </w:pPr>
    <w:rPr>
      <w:rFonts w:ascii="Times New Roman" w:eastAsia="Times New Roman" w:hAnsi="Times New Roman"/>
      <w:sz w:val="32"/>
      <w:szCs w:val="20"/>
      <w:lang w:val="x-none" w:eastAsia="ru-RU"/>
    </w:rPr>
  </w:style>
  <w:style w:type="character" w:customStyle="1" w:styleId="a4">
    <w:name w:val="Основной текст Знак"/>
    <w:link w:val="a3"/>
    <w:rsid w:val="007B438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020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C4020F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rsid w:val="0052611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unhideWhenUsed/>
    <w:rsid w:val="00B94E3E"/>
    <w:rPr>
      <w:color w:val="0000FF"/>
      <w:u w:val="single"/>
    </w:rPr>
  </w:style>
  <w:style w:type="paragraph" w:styleId="a8">
    <w:name w:val="Body Text Indent"/>
    <w:basedOn w:val="a"/>
    <w:link w:val="a9"/>
    <w:uiPriority w:val="99"/>
    <w:unhideWhenUsed/>
    <w:rsid w:val="00621A2F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621A2F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5F6876"/>
    <w:pPr>
      <w:ind w:left="720"/>
      <w:contextualSpacing/>
    </w:pPr>
  </w:style>
  <w:style w:type="paragraph" w:customStyle="1" w:styleId="newncpi">
    <w:name w:val="newncpi"/>
    <w:basedOn w:val="a"/>
    <w:rsid w:val="00D31B0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ii.by/tx.dll?d=266612&amp;a=1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omel@ino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568EF-D4D6-4329-A530-AD27FDA1C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1488</Words>
  <Characters>8487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9956</CharactersWithSpaces>
  <SharedDoc>false</SharedDoc>
  <HLinks>
    <vt:vector size="6" baseType="variant">
      <vt:variant>
        <vt:i4>6881346</vt:i4>
      </vt:variant>
      <vt:variant>
        <vt:i4>0</vt:i4>
      </vt:variant>
      <vt:variant>
        <vt:i4>0</vt:i4>
      </vt:variant>
      <vt:variant>
        <vt:i4>5</vt:i4>
      </vt:variant>
      <vt:variant>
        <vt:lpwstr>mailto:torgi@ino.by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38</cp:revision>
  <cp:lastPrinted>2022-05-27T07:07:00Z</cp:lastPrinted>
  <dcterms:created xsi:type="dcterms:W3CDTF">2022-06-07T06:59:00Z</dcterms:created>
  <dcterms:modified xsi:type="dcterms:W3CDTF">2023-11-17T08:48:00Z</dcterms:modified>
</cp:coreProperties>
</file>