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294" w:type="dxa"/>
        <w:tblLook w:val="04A0" w:firstRow="1" w:lastRow="0" w:firstColumn="1" w:lastColumn="0" w:noHBand="0" w:noVBand="1"/>
      </w:tblPr>
      <w:tblGrid>
        <w:gridCol w:w="2179"/>
        <w:gridCol w:w="7744"/>
      </w:tblGrid>
      <w:tr w:rsidR="00B62245" w:rsidRPr="00F368C6" w:rsidTr="001958E4">
        <w:trPr>
          <w:trHeight w:val="449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2245" w:rsidRPr="00637F85" w:rsidRDefault="00B62245" w:rsidP="00637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7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</w:t>
            </w:r>
            <w:r w:rsidR="00637F85" w:rsidRPr="00637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</w:t>
            </w:r>
          </w:p>
        </w:tc>
      </w:tr>
      <w:tr w:rsidR="00B62245" w:rsidRPr="006F571E" w:rsidTr="001958E4">
        <w:trPr>
          <w:trHeight w:val="70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795A" w:rsidRPr="00637F85" w:rsidRDefault="00BC3073" w:rsidP="003C0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Производственная база</w:t>
            </w:r>
          </w:p>
        </w:tc>
        <w:tc>
          <w:tcPr>
            <w:tcW w:w="7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403E" w:rsidRPr="0061403E" w:rsidRDefault="0061403E" w:rsidP="0061403E">
            <w:pPr>
              <w:tabs>
                <w:tab w:val="left" w:pos="26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1.</w:t>
            </w:r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ab/>
              <w:t>Административно-производственный корпус с инвентарным номером 630/C-46558.</w:t>
            </w:r>
          </w:p>
          <w:p w:rsidR="0061403E" w:rsidRPr="0061403E" w:rsidRDefault="0061403E" w:rsidP="0061403E">
            <w:pPr>
              <w:tabs>
                <w:tab w:val="left" w:pos="26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Назначение: Здание административно-хозяйственное.</w:t>
            </w:r>
          </w:p>
          <w:p w:rsidR="0061403E" w:rsidRPr="0061403E" w:rsidRDefault="0061403E" w:rsidP="0061403E">
            <w:pPr>
              <w:tabs>
                <w:tab w:val="left" w:pos="26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Общая площадь: 700 </w:t>
            </w:r>
            <w:proofErr w:type="spellStart"/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61403E" w:rsidRPr="0061403E" w:rsidRDefault="0061403E" w:rsidP="0061403E">
            <w:pPr>
              <w:tabs>
                <w:tab w:val="left" w:pos="26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Год постройки – 1990.</w:t>
            </w:r>
          </w:p>
          <w:p w:rsidR="0061403E" w:rsidRPr="0061403E" w:rsidRDefault="0061403E" w:rsidP="0061403E">
            <w:pPr>
              <w:tabs>
                <w:tab w:val="left" w:pos="26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Количество надземных этажей, шт. – 1-2.</w:t>
            </w:r>
          </w:p>
          <w:p w:rsidR="0061403E" w:rsidRPr="0061403E" w:rsidRDefault="0061403E" w:rsidP="0061403E">
            <w:pPr>
              <w:tabs>
                <w:tab w:val="left" w:pos="263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Адрес (местоположение): Минская обл., </w:t>
            </w:r>
            <w:proofErr w:type="spellStart"/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Молодечненский</w:t>
            </w:r>
            <w:proofErr w:type="spellEnd"/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р-н, г. Молодечно, ул. </w:t>
            </w:r>
            <w:proofErr w:type="spellStart"/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Змитрока</w:t>
            </w:r>
            <w:proofErr w:type="spellEnd"/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Бядули</w:t>
            </w:r>
            <w:proofErr w:type="spellEnd"/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, 15/1.</w:t>
            </w:r>
          </w:p>
          <w:p w:rsidR="0061403E" w:rsidRPr="0061403E" w:rsidRDefault="0061403E" w:rsidP="0061403E">
            <w:pPr>
              <w:tabs>
                <w:tab w:val="left" w:pos="26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2.</w:t>
            </w:r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ab/>
              <w:t>Склад с инвентарным номером 630/C-46559.</w:t>
            </w:r>
          </w:p>
          <w:p w:rsidR="0061403E" w:rsidRPr="0061403E" w:rsidRDefault="0061403E" w:rsidP="0061403E">
            <w:pPr>
              <w:tabs>
                <w:tab w:val="left" w:pos="26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Назначение: </w:t>
            </w:r>
            <w:proofErr w:type="gramStart"/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Здание</w:t>
            </w:r>
            <w:proofErr w:type="gramEnd"/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специализированное складов, торговых баз, баз материально-технического снабжения, хранилищ.</w:t>
            </w:r>
          </w:p>
          <w:p w:rsidR="0061403E" w:rsidRPr="0061403E" w:rsidRDefault="0061403E" w:rsidP="0061403E">
            <w:pPr>
              <w:tabs>
                <w:tab w:val="left" w:pos="26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Общая площадь: 269 </w:t>
            </w:r>
            <w:proofErr w:type="spellStart"/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61403E" w:rsidRPr="0061403E" w:rsidRDefault="0061403E" w:rsidP="0061403E">
            <w:pPr>
              <w:tabs>
                <w:tab w:val="left" w:pos="26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Год постройки – 1990.</w:t>
            </w:r>
          </w:p>
          <w:p w:rsidR="0061403E" w:rsidRPr="0061403E" w:rsidRDefault="0061403E" w:rsidP="0061403E">
            <w:pPr>
              <w:tabs>
                <w:tab w:val="left" w:pos="26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Количество этажей, шт. – 1.</w:t>
            </w:r>
          </w:p>
          <w:p w:rsidR="0061403E" w:rsidRPr="0061403E" w:rsidRDefault="0061403E" w:rsidP="0061403E">
            <w:pPr>
              <w:tabs>
                <w:tab w:val="left" w:pos="263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Адрес (местоположение): Минская обл., </w:t>
            </w:r>
            <w:proofErr w:type="spellStart"/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Молодечненский</w:t>
            </w:r>
            <w:proofErr w:type="spellEnd"/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р-н, г. Молодечно, ул. </w:t>
            </w:r>
            <w:proofErr w:type="spellStart"/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Змитрока</w:t>
            </w:r>
            <w:proofErr w:type="spellEnd"/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Бядули</w:t>
            </w:r>
            <w:proofErr w:type="spellEnd"/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, 15/2.</w:t>
            </w:r>
          </w:p>
          <w:p w:rsidR="0061403E" w:rsidRPr="0061403E" w:rsidRDefault="0061403E" w:rsidP="0061403E">
            <w:pPr>
              <w:tabs>
                <w:tab w:val="left" w:pos="26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3.</w:t>
            </w:r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ab/>
              <w:t>Проходная с инвентарным номером 630/C-46560.</w:t>
            </w:r>
          </w:p>
          <w:p w:rsidR="0061403E" w:rsidRPr="0061403E" w:rsidRDefault="0061403E" w:rsidP="0061403E">
            <w:pPr>
              <w:tabs>
                <w:tab w:val="left" w:pos="26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Назначение: </w:t>
            </w:r>
            <w:proofErr w:type="gramStart"/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Здание</w:t>
            </w:r>
            <w:proofErr w:type="gramEnd"/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специализированное иного назначения.</w:t>
            </w:r>
          </w:p>
          <w:p w:rsidR="0061403E" w:rsidRPr="0061403E" w:rsidRDefault="0061403E" w:rsidP="0061403E">
            <w:pPr>
              <w:tabs>
                <w:tab w:val="left" w:pos="26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Общая площадь: 54,9 </w:t>
            </w:r>
            <w:proofErr w:type="spellStart"/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61403E" w:rsidRPr="0061403E" w:rsidRDefault="0061403E" w:rsidP="0061403E">
            <w:pPr>
              <w:tabs>
                <w:tab w:val="left" w:pos="26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Год постройки – 1990.</w:t>
            </w:r>
          </w:p>
          <w:p w:rsidR="0061403E" w:rsidRPr="0061403E" w:rsidRDefault="0061403E" w:rsidP="0061403E">
            <w:pPr>
              <w:tabs>
                <w:tab w:val="left" w:pos="26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Количество надземных этажей, шт. – 1.</w:t>
            </w:r>
          </w:p>
          <w:p w:rsidR="0061403E" w:rsidRPr="0061403E" w:rsidRDefault="0061403E" w:rsidP="0061403E">
            <w:pPr>
              <w:tabs>
                <w:tab w:val="left" w:pos="26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Составные части и принадлежности: асфальтобетонное покрытие, металлическое ограждение базы.</w:t>
            </w:r>
          </w:p>
          <w:p w:rsidR="0061403E" w:rsidRPr="0061403E" w:rsidRDefault="0061403E" w:rsidP="0061403E">
            <w:pPr>
              <w:tabs>
                <w:tab w:val="left" w:pos="263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Адрес (местоположение): Минская обл., </w:t>
            </w:r>
            <w:proofErr w:type="spellStart"/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Молодечненский</w:t>
            </w:r>
            <w:proofErr w:type="spellEnd"/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р-н, г. Молодечно, ул. </w:t>
            </w:r>
            <w:proofErr w:type="spellStart"/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Змитрока</w:t>
            </w:r>
            <w:proofErr w:type="spellEnd"/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Бядули</w:t>
            </w:r>
            <w:proofErr w:type="spellEnd"/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, 15.</w:t>
            </w:r>
          </w:p>
          <w:p w:rsidR="0061403E" w:rsidRPr="0061403E" w:rsidRDefault="0061403E" w:rsidP="0061403E">
            <w:pPr>
              <w:tabs>
                <w:tab w:val="left" w:pos="26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4.</w:t>
            </w:r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ab/>
              <w:t>Здание мастерской с инвентарным номером 630/C-81238.</w:t>
            </w:r>
          </w:p>
          <w:p w:rsidR="0061403E" w:rsidRPr="0061403E" w:rsidRDefault="0061403E" w:rsidP="006140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Назначение: </w:t>
            </w:r>
            <w:proofErr w:type="gramStart"/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Здание</w:t>
            </w:r>
            <w:proofErr w:type="gramEnd"/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специализированное для ремонта и (или) технического обслуживания автомобилей (в том числе автомобильные заправочные, зарядные и газонаполнительные станции)</w:t>
            </w:r>
          </w:p>
          <w:p w:rsidR="0061403E" w:rsidRPr="0061403E" w:rsidRDefault="0061403E" w:rsidP="006140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Общая площадь: 106,9 </w:t>
            </w:r>
            <w:proofErr w:type="spellStart"/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61403E" w:rsidRPr="0061403E" w:rsidRDefault="0061403E" w:rsidP="006140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Год постройки – 1974.</w:t>
            </w:r>
          </w:p>
          <w:p w:rsidR="0061403E" w:rsidRPr="0061403E" w:rsidRDefault="0061403E" w:rsidP="006140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Количество надземных этажей, шт. – 1.</w:t>
            </w:r>
          </w:p>
          <w:p w:rsidR="0061403E" w:rsidRPr="0061403E" w:rsidRDefault="0061403E" w:rsidP="006140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Адрес (местоположение): Минская обл., </w:t>
            </w:r>
            <w:proofErr w:type="spellStart"/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Молодечненский</w:t>
            </w:r>
            <w:proofErr w:type="spellEnd"/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р-н, г. Молодечно, ул. </w:t>
            </w:r>
            <w:proofErr w:type="spellStart"/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Змитрока</w:t>
            </w:r>
            <w:proofErr w:type="spellEnd"/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Бядули</w:t>
            </w:r>
            <w:proofErr w:type="spellEnd"/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, 15/3.</w:t>
            </w:r>
          </w:p>
          <w:p w:rsidR="00B62245" w:rsidRPr="00BC3073" w:rsidRDefault="00B62245" w:rsidP="00814E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1403E" w:rsidRPr="006F571E" w:rsidTr="001958E4">
        <w:trPr>
          <w:trHeight w:val="70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403E" w:rsidRDefault="0061403E" w:rsidP="003C0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Обременение</w:t>
            </w:r>
          </w:p>
        </w:tc>
        <w:tc>
          <w:tcPr>
            <w:tcW w:w="7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403E" w:rsidRPr="0061403E" w:rsidRDefault="0061403E" w:rsidP="0061403E">
            <w:pPr>
              <w:tabs>
                <w:tab w:val="left" w:pos="26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Аренда:</w:t>
            </w:r>
          </w:p>
          <w:p w:rsidR="0061403E" w:rsidRPr="0061403E" w:rsidRDefault="0061403E" w:rsidP="0061403E">
            <w:pPr>
              <w:tabs>
                <w:tab w:val="left" w:pos="263"/>
              </w:tabs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02F0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1.</w:t>
            </w:r>
            <w:r w:rsidRPr="00602F0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Договор аренды от 01.12.2021 </w:t>
            </w:r>
            <w:r w:rsidR="008171AD" w:rsidRPr="00602F0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602F0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№ 17/21-ар. </w:t>
            </w:r>
            <w:bookmarkStart w:id="0" w:name="_GoBack"/>
            <w:bookmarkEnd w:id="0"/>
          </w:p>
          <w:p w:rsidR="0061403E" w:rsidRPr="0061403E" w:rsidRDefault="0061403E" w:rsidP="00F57D0A">
            <w:pPr>
              <w:tabs>
                <w:tab w:val="left" w:pos="263"/>
              </w:tabs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2.</w:t>
            </w:r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Договор аренды от 09.01.2022 </w:t>
            </w:r>
            <w:r w:rsidR="008171A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6140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№ 1/22-ар. </w:t>
            </w:r>
          </w:p>
        </w:tc>
      </w:tr>
      <w:tr w:rsidR="0076140B" w:rsidRPr="00F368C6" w:rsidTr="001958E4">
        <w:trPr>
          <w:trHeight w:val="555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40B" w:rsidRPr="0076140B" w:rsidRDefault="00C9184B" w:rsidP="00637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77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403E" w:rsidRPr="0061403E" w:rsidRDefault="0061403E" w:rsidP="006140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40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участок площадью 1.0031 га с кадастровым номером 642000000001001543. Целевое назначение земельного участка: Земельный участок для обслуживания производственной базы.</w:t>
            </w:r>
          </w:p>
          <w:p w:rsidR="0061403E" w:rsidRPr="0061403E" w:rsidRDefault="0061403E" w:rsidP="006140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40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Право постоянного пользования. </w:t>
            </w:r>
          </w:p>
          <w:p w:rsidR="0061403E" w:rsidRPr="0061403E" w:rsidRDefault="0061403E" w:rsidP="006140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40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Ограничения (обременения) прав в использовании земель, находящихся в охранных зонах линий электропередачи.</w:t>
            </w:r>
          </w:p>
          <w:p w:rsidR="0061403E" w:rsidRPr="0061403E" w:rsidRDefault="0061403E" w:rsidP="006140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40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Описание права, ограничения (обременения) прав: Охранная зона линии электропередачи напряжением до 1000 В, площадь 0.0064 га.</w:t>
            </w:r>
          </w:p>
          <w:p w:rsidR="0076140B" w:rsidRPr="00637F85" w:rsidRDefault="0061403E" w:rsidP="006140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40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Переход права на земельный участок осуществляется в соответствии с действующим законодательством Республики Беларусь.</w:t>
            </w:r>
          </w:p>
        </w:tc>
      </w:tr>
    </w:tbl>
    <w:p w:rsidR="00B62245" w:rsidRDefault="00B62245"/>
    <w:sectPr w:rsidR="00B62245" w:rsidSect="001958E4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245"/>
    <w:rsid w:val="0000252D"/>
    <w:rsid w:val="00075499"/>
    <w:rsid w:val="001958E4"/>
    <w:rsid w:val="001B133D"/>
    <w:rsid w:val="001B670E"/>
    <w:rsid w:val="002F130D"/>
    <w:rsid w:val="002F1DD0"/>
    <w:rsid w:val="0034265C"/>
    <w:rsid w:val="003573FB"/>
    <w:rsid w:val="003E1057"/>
    <w:rsid w:val="004244B3"/>
    <w:rsid w:val="004F12A3"/>
    <w:rsid w:val="00505CA3"/>
    <w:rsid w:val="00522550"/>
    <w:rsid w:val="00526BAB"/>
    <w:rsid w:val="00556CCC"/>
    <w:rsid w:val="005860FE"/>
    <w:rsid w:val="00587DC5"/>
    <w:rsid w:val="00602F09"/>
    <w:rsid w:val="0061403E"/>
    <w:rsid w:val="00637F85"/>
    <w:rsid w:val="006470E0"/>
    <w:rsid w:val="006D0BAA"/>
    <w:rsid w:val="006E01C3"/>
    <w:rsid w:val="00716F36"/>
    <w:rsid w:val="00742F73"/>
    <w:rsid w:val="0076140B"/>
    <w:rsid w:val="00772D7C"/>
    <w:rsid w:val="00774974"/>
    <w:rsid w:val="007E4F4D"/>
    <w:rsid w:val="00814EAD"/>
    <w:rsid w:val="008171AD"/>
    <w:rsid w:val="00831E7E"/>
    <w:rsid w:val="00853F18"/>
    <w:rsid w:val="008F0AC6"/>
    <w:rsid w:val="008F2FA8"/>
    <w:rsid w:val="00901781"/>
    <w:rsid w:val="00925B96"/>
    <w:rsid w:val="0092795A"/>
    <w:rsid w:val="00927F2C"/>
    <w:rsid w:val="00943C2E"/>
    <w:rsid w:val="00967A5C"/>
    <w:rsid w:val="00995A41"/>
    <w:rsid w:val="009A483B"/>
    <w:rsid w:val="009C548F"/>
    <w:rsid w:val="009F25FC"/>
    <w:rsid w:val="00A22838"/>
    <w:rsid w:val="00A3665D"/>
    <w:rsid w:val="00A40542"/>
    <w:rsid w:val="00A71266"/>
    <w:rsid w:val="00AB5E99"/>
    <w:rsid w:val="00AD3622"/>
    <w:rsid w:val="00B3604F"/>
    <w:rsid w:val="00B62245"/>
    <w:rsid w:val="00BC3073"/>
    <w:rsid w:val="00C9184B"/>
    <w:rsid w:val="00CE54EB"/>
    <w:rsid w:val="00D0272D"/>
    <w:rsid w:val="00D217CC"/>
    <w:rsid w:val="00D222C3"/>
    <w:rsid w:val="00D63D7A"/>
    <w:rsid w:val="00DF6AA1"/>
    <w:rsid w:val="00E95DAD"/>
    <w:rsid w:val="00EB1FBF"/>
    <w:rsid w:val="00EF43CC"/>
    <w:rsid w:val="00EF75C6"/>
    <w:rsid w:val="00F57D0A"/>
    <w:rsid w:val="00F7357D"/>
    <w:rsid w:val="00FC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ADBEF-8759-4CA9-BEDB-EB3C7349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2245"/>
    <w:rPr>
      <w:color w:val="0563C1" w:themeColor="hyperlink"/>
      <w:u w:val="single"/>
    </w:rPr>
  </w:style>
  <w:style w:type="paragraph" w:customStyle="1" w:styleId="newncpi">
    <w:name w:val="newncpi"/>
    <w:basedOn w:val="a"/>
    <w:rsid w:val="00B6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2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252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1403E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2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27F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Чикирис</cp:lastModifiedBy>
  <cp:revision>3</cp:revision>
  <cp:lastPrinted>2023-07-19T09:13:00Z</cp:lastPrinted>
  <dcterms:created xsi:type="dcterms:W3CDTF">2023-12-13T06:59:00Z</dcterms:created>
  <dcterms:modified xsi:type="dcterms:W3CDTF">2025-04-17T09:43:00Z</dcterms:modified>
</cp:coreProperties>
</file>