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098"/>
        <w:gridCol w:w="7655"/>
      </w:tblGrid>
      <w:tr w:rsidR="006538CF" w:rsidRPr="00A63AA2" w:rsidTr="00B101D2">
        <w:trPr>
          <w:trHeight w:val="698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7A3" w:rsidRPr="00C02B4A" w:rsidRDefault="006F77A3" w:rsidP="006F7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(Гродненский филиал) информирует о проведении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повторного </w:t>
            </w:r>
            <w:r w:rsidRPr="0081053C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аукциона по продаже </w:t>
            </w:r>
            <w:r w:rsidRPr="00C02B4A">
              <w:rPr>
                <w:rFonts w:ascii="Times New Roman" w:hAnsi="Times New Roman" w:cs="Times New Roman"/>
                <w:sz w:val="24"/>
                <w:szCs w:val="24"/>
              </w:rPr>
              <w:t>имущества, принадлежащего Районному унитарному сельскохозяйственному предприятию «</w:t>
            </w:r>
            <w:proofErr w:type="spellStart"/>
            <w:r w:rsidRPr="00C02B4A">
              <w:rPr>
                <w:rFonts w:ascii="Times New Roman" w:hAnsi="Times New Roman" w:cs="Times New Roman"/>
                <w:sz w:val="24"/>
                <w:szCs w:val="24"/>
              </w:rPr>
              <w:t>Массоляны</w:t>
            </w:r>
            <w:proofErr w:type="spellEnd"/>
            <w:r w:rsidRPr="00C02B4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538CF" w:rsidRPr="00A63AA2" w:rsidRDefault="006F77A3" w:rsidP="006F7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B4A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02B4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02B4A">
              <w:rPr>
                <w:rFonts w:ascii="Times New Roman" w:hAnsi="Times New Roman" w:cs="Times New Roman"/>
                <w:sz w:val="24"/>
                <w:szCs w:val="24"/>
              </w:rPr>
              <w:t xml:space="preserve">.2026 г. в 11.00 по адресу: </w:t>
            </w:r>
            <w:r w:rsidRPr="00C02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Гродно, ул. Врублевского, 3, 209</w:t>
            </w:r>
            <w:r w:rsidRPr="00C02B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2B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Телефон для справок: 8 (0152) 55-87-71</w:t>
            </w:r>
          </w:p>
        </w:tc>
      </w:tr>
      <w:tr w:rsidR="006538CF" w:rsidRPr="00A63AA2" w:rsidTr="00B101D2">
        <w:trPr>
          <w:trHeight w:val="70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538CF" w:rsidRPr="00A63AA2" w:rsidRDefault="006538CF" w:rsidP="00A63A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Лот № </w:t>
            </w:r>
            <w:r w:rsidR="00A63AA2"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11DEA" w:rsidRPr="00A63AA2" w:rsidTr="002A1D24">
        <w:trPr>
          <w:trHeight w:val="201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71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AA2">
              <w:rPr>
                <w:rFonts w:ascii="Times New Roman" w:hAnsi="Times New Roman"/>
                <w:sz w:val="24"/>
                <w:szCs w:val="24"/>
              </w:rPr>
              <w:t xml:space="preserve">Наименование, характеристика </w:t>
            </w:r>
            <w:r w:rsidRPr="00A63AA2">
              <w:rPr>
                <w:rFonts w:ascii="Times New Roman" w:hAnsi="Times New Roman"/>
                <w:iCs/>
                <w:sz w:val="24"/>
                <w:szCs w:val="24"/>
              </w:rPr>
              <w:t>предмета аукциона, м</w:t>
            </w: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естонахождение </w:t>
            </w:r>
            <w:r w:rsidRPr="00A63AA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E409D" w:rsidRPr="004E409D" w:rsidRDefault="004E409D" w:rsidP="004E4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ЛОТ 1: 1/2 доли в праве на капитальное строение с инв. № 411/С-3437 (назначение – здание блокированного жилого дома, наименование – жилой дом), площадью 90,8 </w:t>
            </w:r>
            <w:proofErr w:type="spellStart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. расположенного по адресу </w:t>
            </w:r>
            <w:proofErr w:type="gramStart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Гродненская</w:t>
            </w:r>
            <w:proofErr w:type="gramEnd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Берестовицкий</w:t>
            </w:r>
            <w:proofErr w:type="spellEnd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Малоберестовицкий</w:t>
            </w:r>
            <w:proofErr w:type="spellEnd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 с/с, д. </w:t>
            </w:r>
            <w:proofErr w:type="spellStart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Ойцово</w:t>
            </w:r>
            <w:proofErr w:type="spellEnd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, 13.</w:t>
            </w:r>
          </w:p>
          <w:p w:rsidR="004E409D" w:rsidRPr="004E409D" w:rsidRDefault="004E409D" w:rsidP="004E4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Лот № 1 расположен на земельных участках:</w:t>
            </w:r>
          </w:p>
          <w:p w:rsidR="004E409D" w:rsidRPr="004E409D" w:rsidRDefault="004E409D" w:rsidP="004E4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кад</w:t>
            </w:r>
            <w:proofErr w:type="spellEnd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. № 420482503601000029 (назначение – земельный </w:t>
            </w:r>
            <w:proofErr w:type="gramStart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  <w:proofErr w:type="gramEnd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 доя размещения объектов усадебной застройки (обслуживание жилого дома)), код 1 09 02, площадью 0,0816 га, расположенном по адресу Гродненская обл., </w:t>
            </w:r>
            <w:proofErr w:type="spellStart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Берестовицкий</w:t>
            </w:r>
            <w:proofErr w:type="spellEnd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Малоберестовицкий</w:t>
            </w:r>
            <w:proofErr w:type="spellEnd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 с/с, д. </w:t>
            </w:r>
            <w:proofErr w:type="spellStart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Ойцово</w:t>
            </w:r>
            <w:proofErr w:type="spellEnd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, 13 (доля в праве 1/2); земельный участок имеет ограничения (обременения прав в использовании: земли, расположенные в </w:t>
            </w:r>
            <w:proofErr w:type="spellStart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водоохранных</w:t>
            </w:r>
            <w:proofErr w:type="spellEnd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 зонах водных объектов, площадью 0,0816 га);</w:t>
            </w:r>
          </w:p>
          <w:p w:rsidR="004E409D" w:rsidRDefault="004E409D" w:rsidP="004E4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кад</w:t>
            </w:r>
            <w:proofErr w:type="spellEnd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. № 420482503601000041 (назначение – земельный </w:t>
            </w:r>
            <w:proofErr w:type="gramStart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  <w:proofErr w:type="gramEnd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 доя размещения объектов усадебной застройки (обслуживание жилого дома)), код 1 09 02, площадью 0,0102 га, расположенном по адресу Гродненская обл., </w:t>
            </w:r>
            <w:proofErr w:type="spellStart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Берестовицкий</w:t>
            </w:r>
            <w:proofErr w:type="spellEnd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Малоберестовицкий</w:t>
            </w:r>
            <w:proofErr w:type="spellEnd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 с/с, д. </w:t>
            </w:r>
            <w:proofErr w:type="spellStart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Ойцово</w:t>
            </w:r>
            <w:proofErr w:type="spellEnd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, 13 (доля в праве 1/2); земельный участок имеет ограничения (обременения прав в использовании: земли, расположенные в </w:t>
            </w:r>
            <w:proofErr w:type="spellStart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водоохранных</w:t>
            </w:r>
            <w:proofErr w:type="spellEnd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 зонах водных объектов, площадью 0,0102 га).</w:t>
            </w:r>
          </w:p>
          <w:p w:rsidR="006F77A3" w:rsidRPr="004E409D" w:rsidRDefault="006F77A3" w:rsidP="004E4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7A3">
              <w:rPr>
                <w:rFonts w:ascii="Times New Roman" w:hAnsi="Times New Roman" w:cs="Times New Roman"/>
                <w:sz w:val="24"/>
                <w:szCs w:val="24"/>
              </w:rPr>
              <w:t>Обременений со стороны третьих лиц нет.</w:t>
            </w:r>
            <w:bookmarkStart w:id="0" w:name="_GoBack"/>
            <w:bookmarkEnd w:id="0"/>
          </w:p>
          <w:p w:rsidR="004E409D" w:rsidRDefault="004E409D" w:rsidP="004E4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Условия аукциона: срок заключения договора купли-продажи – 10 рабочих дней </w:t>
            </w:r>
            <w:proofErr w:type="gramStart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с даты проведения</w:t>
            </w:r>
            <w:proofErr w:type="gramEnd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 аукциона.</w:t>
            </w:r>
          </w:p>
          <w:p w:rsidR="00711DEA" w:rsidRPr="0084028D" w:rsidRDefault="00EA187A" w:rsidP="004E4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87A">
              <w:rPr>
                <w:rFonts w:ascii="Times New Roman" w:hAnsi="Times New Roman" w:cs="Times New Roman"/>
                <w:sz w:val="24"/>
                <w:szCs w:val="24"/>
              </w:rPr>
              <w:t>Обременений со стороны 3-х лиц нет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4E409D" w:rsidRDefault="004E409D" w:rsidP="00D8746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№ 1</w:t>
            </w:r>
            <w:r w:rsidR="00EA187A" w:rsidRPr="00EA187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F77A3">
              <w:rPr>
                <w:rFonts w:ascii="Times New Roman" w:hAnsi="Times New Roman" w:cs="Times New Roman"/>
                <w:sz w:val="24"/>
                <w:szCs w:val="24"/>
              </w:rPr>
              <w:t>45 р</w:t>
            </w:r>
            <w:r w:rsidR="006F77A3" w:rsidRPr="00075E75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6F77A3" w:rsidRPr="002870D7">
              <w:rPr>
                <w:rFonts w:ascii="Times New Roman" w:hAnsi="Times New Roman" w:cs="Times New Roman"/>
                <w:sz w:val="24"/>
                <w:szCs w:val="24"/>
              </w:rPr>
              <w:t>сорок пять рублей</w:t>
            </w:r>
            <w:r w:rsidR="006F77A3" w:rsidRPr="00075E75">
              <w:rPr>
                <w:rFonts w:ascii="Times New Roman" w:hAnsi="Times New Roman" w:cs="Times New Roman"/>
                <w:sz w:val="24"/>
                <w:szCs w:val="24"/>
              </w:rPr>
              <w:t xml:space="preserve">) без учета НДС (НДС не взимается на основании </w:t>
            </w:r>
            <w:proofErr w:type="spellStart"/>
            <w:r w:rsidR="006F77A3" w:rsidRPr="00075E7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6F77A3" w:rsidRPr="00075E75">
              <w:rPr>
                <w:rFonts w:ascii="Times New Roman" w:hAnsi="Times New Roman" w:cs="Times New Roman"/>
                <w:sz w:val="24"/>
                <w:szCs w:val="24"/>
              </w:rPr>
              <w:t>. 1.33 п. 1 ст. 118 Налогового кодекса Республики Беларусь)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A014A7" w:rsidRDefault="00711DEA" w:rsidP="00950A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575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5 % от предыдущей цены</w:t>
            </w:r>
            <w:r w:rsidR="00EA187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="00A014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4E409D" w:rsidRDefault="004E409D" w:rsidP="00EA1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Лот № 1</w:t>
            </w:r>
            <w:r w:rsidRPr="004E409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6F77A3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="006F77A3" w:rsidRPr="00C02B4A">
              <w:rPr>
                <w:rFonts w:ascii="Times New Roman" w:hAnsi="Times New Roman" w:cs="Times New Roman"/>
                <w:sz w:val="24"/>
                <w:szCs w:val="24"/>
              </w:rPr>
              <w:t>р. (</w:t>
            </w:r>
            <w:r w:rsidR="006F77A3" w:rsidRPr="002870D7">
              <w:rPr>
                <w:rFonts w:ascii="Times New Roman" w:hAnsi="Times New Roman" w:cs="Times New Roman"/>
                <w:sz w:val="24"/>
                <w:szCs w:val="24"/>
              </w:rPr>
              <w:t>сорок пять рублей</w:t>
            </w:r>
            <w:r w:rsidR="006F77A3" w:rsidRPr="00C02B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1DEA" w:rsidRPr="00A63AA2" w:rsidTr="00B101D2">
        <w:trPr>
          <w:trHeight w:val="4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C57533" w:rsidRDefault="00731A2F" w:rsidP="00950A3E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1A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731A2F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Pr="00731A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</w:t>
            </w:r>
            <w:r w:rsidRPr="00731A2F">
              <w:rPr>
                <w:rFonts w:ascii="Times New Roman" w:eastAsia="Calibri" w:hAnsi="Times New Roman" w:cs="Times New Roman"/>
                <w:sz w:val="24"/>
                <w:szCs w:val="24"/>
              </w:rPr>
              <w:t>30127802900100000000</w:t>
            </w:r>
            <w:r w:rsidR="00711DEA" w:rsidRPr="00C57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 w:rsidRPr="00731A2F">
              <w:rPr>
                <w:rFonts w:ascii="Times New Roman" w:eastAsia="Calibri" w:hAnsi="Times New Roman" w:cs="Times New Roman"/>
                <w:sz w:val="24"/>
                <w:szCs w:val="24"/>
              </w:rPr>
              <w:t>ОАО «</w:t>
            </w:r>
            <w:proofErr w:type="spellStart"/>
            <w:r w:rsidRPr="00731A2F">
              <w:rPr>
                <w:rFonts w:ascii="Times New Roman" w:eastAsia="Calibri" w:hAnsi="Times New Roman" w:cs="Times New Roman"/>
                <w:sz w:val="24"/>
                <w:szCs w:val="24"/>
              </w:rPr>
              <w:t>Белагропромбанк</w:t>
            </w:r>
            <w:proofErr w:type="spellEnd"/>
            <w:r w:rsidRPr="00731A2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711DEA" w:rsidRPr="00C57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код банка </w:t>
            </w:r>
            <w:r w:rsidRPr="00731A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BAPBBY</w:t>
            </w:r>
            <w:r w:rsidRPr="00731A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731A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="00711DEA" w:rsidRPr="00C57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УНП </w:t>
            </w:r>
            <w:r w:rsidRPr="00731A2F">
              <w:rPr>
                <w:rFonts w:ascii="Times New Roman" w:eastAsia="Calibri" w:hAnsi="Times New Roman" w:cs="Times New Roman"/>
                <w:sz w:val="24"/>
                <w:szCs w:val="24"/>
              </w:rPr>
              <w:t>190055182</w:t>
            </w:r>
          </w:p>
        </w:tc>
      </w:tr>
      <w:tr w:rsidR="00711DEA" w:rsidRPr="00A63AA2" w:rsidTr="00B101D2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F77A3" w:rsidRPr="00C02B4A" w:rsidRDefault="006F77A3" w:rsidP="006F77A3">
            <w:pPr>
              <w:spacing w:after="0" w:line="240" w:lineRule="auto"/>
              <w:ind w:right="34"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2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Заявления на участие в аукционе принимаются по адресу: г. Гродно, ул. Врублевского, 3, </w:t>
            </w:r>
            <w:proofErr w:type="spellStart"/>
            <w:r w:rsidRPr="00C02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</w:t>
            </w:r>
            <w:proofErr w:type="spellEnd"/>
            <w:r w:rsidRPr="00C02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208, с 8.30 до 17.30 (понедельник - четверг) и с 8.30 до 16.30 (пятница). Обед с 12.30 до 13.18.</w:t>
            </w:r>
          </w:p>
          <w:p w:rsidR="00711DEA" w:rsidRPr="00C57533" w:rsidRDefault="006F77A3" w:rsidP="006F77A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02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Последний день приема заявлений 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Pr="00C02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C02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.2026 г. до 15.00</w:t>
            </w:r>
          </w:p>
        </w:tc>
      </w:tr>
      <w:tr w:rsidR="00711DEA" w:rsidRPr="00A63AA2" w:rsidTr="00B101D2">
        <w:trPr>
          <w:trHeight w:val="3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409D" w:rsidRPr="004E409D" w:rsidRDefault="004E409D" w:rsidP="004E4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Районное унитарное сельскохозяйственное предприятие «</w:t>
            </w:r>
            <w:proofErr w:type="spellStart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Массоляны</w:t>
            </w:r>
            <w:proofErr w:type="spellEnd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11DEA" w:rsidRPr="000D4A78" w:rsidRDefault="004E409D" w:rsidP="004E4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231788, </w:t>
            </w:r>
            <w:proofErr w:type="spellStart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Массоляны</w:t>
            </w:r>
            <w:proofErr w:type="spellEnd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, ул. Центральная, 12, </w:t>
            </w:r>
            <w:proofErr w:type="spellStart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Олекшинский</w:t>
            </w:r>
            <w:proofErr w:type="spellEnd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 с/с, </w:t>
            </w:r>
            <w:proofErr w:type="spellStart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>Берестовицкий</w:t>
            </w:r>
            <w:proofErr w:type="spellEnd"/>
            <w:r w:rsidRPr="004E409D">
              <w:rPr>
                <w:rFonts w:ascii="Times New Roman" w:hAnsi="Times New Roman" w:cs="Times New Roman"/>
                <w:sz w:val="24"/>
                <w:szCs w:val="24"/>
              </w:rPr>
              <w:t xml:space="preserve"> район, Гродненская область</w:t>
            </w:r>
          </w:p>
        </w:tc>
      </w:tr>
      <w:tr w:rsidR="00711DEA" w:rsidRPr="00A63AA2" w:rsidTr="00B101D2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A86AD2" w:rsidRDefault="00711DEA" w:rsidP="00AB1F9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Гродненский филиал РУП «Институт недвижимости и оценки», г. Гродно ул. Врублевского,  д. 3, каб.209, тел. 55-87-70</w:t>
            </w:r>
            <w:r w:rsidR="00A86A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F8134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Порядок организации и проведения аукциона определен Положением о порядке проведения аукционов </w:t>
            </w:r>
            <w:r w:rsidR="00F81344"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Гродненского филиала </w:t>
            </w: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РУП «Институт недвижимости и оценки», утвержденным приказом от 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>18.10.2019 года № 02-01/106-0</w:t>
            </w:r>
          </w:p>
        </w:tc>
      </w:tr>
      <w:tr w:rsidR="006F77A3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77A3" w:rsidRPr="00A63AA2" w:rsidRDefault="006F77A3" w:rsidP="00F8134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77A3">
              <w:rPr>
                <w:rFonts w:ascii="Times New Roman" w:hAnsi="Times New Roman"/>
                <w:bCs/>
                <w:sz w:val="24"/>
                <w:szCs w:val="24"/>
              </w:rPr>
              <w:t>О проведении первого аукциона было размещено в газете «</w:t>
            </w:r>
            <w:proofErr w:type="spellStart"/>
            <w:r w:rsidRPr="006F77A3">
              <w:rPr>
                <w:rFonts w:ascii="Times New Roman" w:hAnsi="Times New Roman"/>
                <w:bCs/>
                <w:sz w:val="24"/>
                <w:szCs w:val="24"/>
              </w:rPr>
              <w:t>Звязда</w:t>
            </w:r>
            <w:proofErr w:type="spellEnd"/>
            <w:r w:rsidRPr="006F77A3">
              <w:rPr>
                <w:rFonts w:ascii="Times New Roman" w:hAnsi="Times New Roman"/>
                <w:bCs/>
                <w:sz w:val="24"/>
                <w:szCs w:val="24"/>
              </w:rPr>
              <w:t>» от 20.02.2026 г.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Условия участия в аукционе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Лицо, желающее принять участие в аукционе, не позднее срока, указанного в извещении о проведен</w:t>
            </w:r>
            <w:proofErr w:type="gramStart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кциона, подает Организатору аукциона заявление на участие в аукционе (по форме, установленной Организатором аукциона) к которому прилагает: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ознакомлении с предметом аукциона (по форме, установленной Организатором аукциона); 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юридическим лицом или индивидуальным предпринимателем Республики Беларусь – копию документа, подтверждающего государственную регистрацию юридического лица или индивидуального предпринимателя, заверенную в установленном законодательством порядке;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шести месяцев до подачи </w:t>
            </w:r>
            <w:hyperlink r:id="rId6" w:anchor="a12" w:tooltip="+" w:history="1">
              <w:r w:rsidRPr="00A63AA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заявления</w:t>
              </w:r>
            </w:hyperlink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 или русский язык;</w:t>
            </w:r>
            <w:proofErr w:type="gramEnd"/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гражданина или индивидуального предпринимателя Республики Беларусь – нотариально удостоверенную доверенность;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легализованную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извещением срок необходимые документы, а также заключившие с Организатором аукциона соглашение о правах и обязанностях сторон в процессе подготовки и проведения аукциона (по форме, установленной Организатором аукциона).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 и электронным</w:t>
            </w: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, с целью регистрации в качестве участника аукциона, не допускается. 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Лицо, допущенное к участию в аукционе, до начала аукциона вправе отказаться от участия в нем. Отказом признается как письменное заявление, так и неявка на аукцион. В указанном случае Организатора аукциона </w:t>
            </w:r>
            <w:proofErr w:type="gramStart"/>
            <w:r w:rsidRPr="00A63AA2">
              <w:t>обязан</w:t>
            </w:r>
            <w:proofErr w:type="gramEnd"/>
            <w:r w:rsidRPr="00A63AA2">
              <w:t xml:space="preserve"> возвратить сумму внесенного задатка в течение 5 (пяти) рабочих дней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/>
              <w:ind w:firstLine="573"/>
              <w:contextualSpacing/>
              <w:jc w:val="both"/>
            </w:pPr>
            <w:r w:rsidRPr="00A63AA2">
              <w:t xml:space="preserve"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</w:t>
            </w:r>
            <w:proofErr w:type="gramStart"/>
            <w:r w:rsidRPr="00A63AA2">
              <w:t>начальной цене, увеличенной на пять</w:t>
            </w:r>
            <w:proofErr w:type="gramEnd"/>
            <w:r w:rsidRPr="00A63AA2">
              <w:t xml:space="preserve"> процентов.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Задаток, внесенный Победителем аукциона (Претендентом на покупку), учитывается в счет окончательной стоимости предмета аукциона. 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Задаток, внесенный участником аукциона, не ставшим Победителем аукциона </w:t>
            </w:r>
            <w:r w:rsidRPr="00A63AA2">
              <w:lastRenderedPageBreak/>
              <w:t>(Претендентом на покупку), подлежит возврату безн</w:t>
            </w:r>
            <w:r w:rsidR="00BD5800">
              <w:t>аличным платежом в течение</w:t>
            </w:r>
            <w:r w:rsidR="00BD5800" w:rsidRPr="00BD5800">
              <w:t xml:space="preserve"> </w:t>
            </w:r>
            <w:r w:rsidRPr="00A63AA2">
              <w:t>5 (пяти) рабочих дней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В случае признания аукциона нерезультативным, участники аукциона, отказавшиеся объявить свою цену, а в случае аннулирования результата аукциона - Победитель аукциона (Претендент на покупку), оплачивают Организатору аукциона штраф в размере </w:t>
            </w:r>
            <w:r w:rsidR="002A1D24">
              <w:t>100 базовых величин</w:t>
            </w:r>
            <w:r w:rsidRPr="00A63AA2">
              <w:t xml:space="preserve"> в течение одного месяца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Организатор аукциона вправе отказаться от проведения аукциона в любое время, но не </w:t>
            </w:r>
            <w:proofErr w:type="gramStart"/>
            <w:r w:rsidRPr="00A63AA2">
              <w:t>позднее</w:t>
            </w:r>
            <w:proofErr w:type="gramEnd"/>
            <w:r w:rsidRPr="00A63AA2">
              <w:t xml:space="preserve"> чем за 3 (три) календарных дня до наступления даты проведения аукциона. Сообщение об отказе от проведения аукциона размещается на информационных ресурсах, в которых опубликовано извещение о проведен</w:t>
            </w:r>
            <w:proofErr w:type="gramStart"/>
            <w:r w:rsidRPr="00A63AA2">
              <w:t>ии ау</w:t>
            </w:r>
            <w:proofErr w:type="gramEnd"/>
            <w:r w:rsidRPr="00A63AA2">
              <w:t>кциона.</w:t>
            </w:r>
          </w:p>
        </w:tc>
      </w:tr>
    </w:tbl>
    <w:p w:rsidR="00A4280D" w:rsidRPr="00A63AA2" w:rsidRDefault="006A22A7" w:rsidP="006A22A7">
      <w:pPr>
        <w:tabs>
          <w:tab w:val="left" w:pos="553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sectPr w:rsidR="00A4280D" w:rsidRPr="00A63AA2" w:rsidSect="00A4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8CF"/>
    <w:rsid w:val="0005052D"/>
    <w:rsid w:val="00095D32"/>
    <w:rsid w:val="000B697D"/>
    <w:rsid w:val="000D4A78"/>
    <w:rsid w:val="00141EEB"/>
    <w:rsid w:val="001573FB"/>
    <w:rsid w:val="00176CE4"/>
    <w:rsid w:val="001B2494"/>
    <w:rsid w:val="00203456"/>
    <w:rsid w:val="0023729F"/>
    <w:rsid w:val="00254125"/>
    <w:rsid w:val="00271796"/>
    <w:rsid w:val="0029771C"/>
    <w:rsid w:val="002A1D24"/>
    <w:rsid w:val="003D7826"/>
    <w:rsid w:val="00411295"/>
    <w:rsid w:val="00430C07"/>
    <w:rsid w:val="004D284F"/>
    <w:rsid w:val="004E409D"/>
    <w:rsid w:val="0053101A"/>
    <w:rsid w:val="005C186E"/>
    <w:rsid w:val="00644F44"/>
    <w:rsid w:val="00650CF0"/>
    <w:rsid w:val="006538CF"/>
    <w:rsid w:val="006A22A7"/>
    <w:rsid w:val="006F77A3"/>
    <w:rsid w:val="00711DEA"/>
    <w:rsid w:val="00731A2F"/>
    <w:rsid w:val="007E0F24"/>
    <w:rsid w:val="0084028D"/>
    <w:rsid w:val="008846F3"/>
    <w:rsid w:val="00950A3E"/>
    <w:rsid w:val="0097544B"/>
    <w:rsid w:val="00995DE2"/>
    <w:rsid w:val="0099792A"/>
    <w:rsid w:val="00A014A7"/>
    <w:rsid w:val="00A17DBE"/>
    <w:rsid w:val="00A4280D"/>
    <w:rsid w:val="00A53DEA"/>
    <w:rsid w:val="00A63AA2"/>
    <w:rsid w:val="00A86AD2"/>
    <w:rsid w:val="00AB1F9D"/>
    <w:rsid w:val="00B101D2"/>
    <w:rsid w:val="00B759D2"/>
    <w:rsid w:val="00BA5849"/>
    <w:rsid w:val="00BD5800"/>
    <w:rsid w:val="00C57533"/>
    <w:rsid w:val="00C830F4"/>
    <w:rsid w:val="00D03C6C"/>
    <w:rsid w:val="00D21FD4"/>
    <w:rsid w:val="00D36CED"/>
    <w:rsid w:val="00D87468"/>
    <w:rsid w:val="00D956BC"/>
    <w:rsid w:val="00E24879"/>
    <w:rsid w:val="00E74E4A"/>
    <w:rsid w:val="00E91E37"/>
    <w:rsid w:val="00EA187A"/>
    <w:rsid w:val="00EE5E65"/>
    <w:rsid w:val="00F34A1E"/>
    <w:rsid w:val="00F64678"/>
    <w:rsid w:val="00F81344"/>
    <w:rsid w:val="00F863D5"/>
    <w:rsid w:val="00FC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A1D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A1D24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A1D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A1D24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266612&amp;a=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D4E71-13CE-4B1D-8C5F-EBD2EA1E8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2026-07-02T08:33:00Z</dcterms:created>
  <dcterms:modified xsi:type="dcterms:W3CDTF">2026-07-02T08:33:00Z</dcterms:modified>
</cp:coreProperties>
</file>