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7762"/>
      </w:tblGrid>
      <w:tr w:rsidR="006538CF" w:rsidRPr="00A63AA2" w:rsidTr="00276593">
        <w:trPr>
          <w:trHeight w:val="69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81D" w:rsidRPr="00C66C43" w:rsidRDefault="00AD281D" w:rsidP="00AD2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 «Институт недвижимости и оценки» (Гродненский филиал) информирует о 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повторного </w:t>
            </w:r>
            <w:r w:rsidRPr="00C66C43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Гродненскому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городскому филиалу Гродненского областного потребительского общества</w:t>
            </w:r>
            <w:r w:rsidRPr="00C66C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281D" w:rsidRDefault="00AD281D" w:rsidP="00AD28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C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25.09.2025</w:t>
            </w:r>
            <w:r w:rsidRPr="00C66C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в 11.00 по адресу: </w:t>
            </w:r>
            <w:r w:rsidRPr="00C66C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Гродно, ул. Врублевского, 3, 209</w:t>
            </w:r>
            <w:r w:rsidRPr="00C66C4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538CF" w:rsidRPr="00A63AA2" w:rsidRDefault="00AD281D" w:rsidP="00AD28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C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Телефон для справок: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8(0152)</w:t>
            </w:r>
            <w:r w:rsidRPr="00C66C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55-87-71</w:t>
            </w:r>
          </w:p>
        </w:tc>
      </w:tr>
      <w:tr w:rsidR="006538CF" w:rsidRPr="00A63AA2" w:rsidTr="00276593">
        <w:trPr>
          <w:trHeight w:val="70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38CF" w:rsidRPr="00A63AA2" w:rsidRDefault="006538CF" w:rsidP="00A63A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Лот № </w:t>
            </w:r>
            <w:r w:rsidR="00A63AA2"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11DEA" w:rsidRPr="00A63AA2" w:rsidTr="00276593">
        <w:trPr>
          <w:trHeight w:val="282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711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2">
              <w:rPr>
                <w:rFonts w:ascii="Times New Roman" w:hAnsi="Times New Roman"/>
                <w:sz w:val="24"/>
                <w:szCs w:val="24"/>
              </w:rPr>
              <w:t xml:space="preserve">Наименование, характеристика </w:t>
            </w:r>
            <w:r w:rsidRPr="00A63AA2">
              <w:rPr>
                <w:rFonts w:ascii="Times New Roman" w:hAnsi="Times New Roman"/>
                <w:iCs/>
                <w:sz w:val="24"/>
                <w:szCs w:val="24"/>
              </w:rPr>
              <w:t>предмета аукциона, м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естонахождение </w:t>
            </w:r>
            <w:r w:rsidRPr="00A63AA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0BCE" w:rsidRPr="00A960AB" w:rsidRDefault="00980BCE" w:rsidP="00980BCE">
            <w:pPr>
              <w:tabs>
                <w:tab w:val="left" w:pos="-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0AB">
              <w:rPr>
                <w:rFonts w:ascii="Times New Roman" w:hAnsi="Times New Roman" w:cs="Times New Roman"/>
                <w:b/>
                <w:sz w:val="24"/>
                <w:szCs w:val="24"/>
              </w:rPr>
              <w:t>ЛОТ 1</w:t>
            </w:r>
            <w:r w:rsidRPr="00A960AB">
              <w:rPr>
                <w:rFonts w:ascii="Times New Roman" w:hAnsi="Times New Roman" w:cs="Times New Roman"/>
                <w:sz w:val="24"/>
                <w:szCs w:val="24"/>
              </w:rPr>
              <w:t xml:space="preserve">: капитальное строение, инв. № 400/С-164255 (назначение – Здание специализированное розничной торговли, наименование – Магазин), площадью 98,1 </w:t>
            </w:r>
            <w:proofErr w:type="spellStart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>., Гродненская обл., Гродненский р-</w:t>
            </w:r>
            <w:proofErr w:type="spellStart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Start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>васовский</w:t>
            </w:r>
            <w:proofErr w:type="spellEnd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 xml:space="preserve"> с/с, д. </w:t>
            </w:r>
            <w:proofErr w:type="spellStart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>Нетечи</w:t>
            </w:r>
            <w:proofErr w:type="spellEnd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>, 42.</w:t>
            </w:r>
          </w:p>
          <w:p w:rsidR="00980BCE" w:rsidRPr="00A960AB" w:rsidRDefault="00980BCE" w:rsidP="00980BCE">
            <w:pPr>
              <w:tabs>
                <w:tab w:val="left" w:pos="-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0AB">
              <w:rPr>
                <w:rFonts w:ascii="Times New Roman" w:hAnsi="Times New Roman" w:cs="Times New Roman"/>
                <w:sz w:val="24"/>
                <w:szCs w:val="24"/>
              </w:rPr>
              <w:t xml:space="preserve">ЛОТ № 1 расположен на земельном участке, кадастровый № 422084009101000108, площадью 0,0636 га (назначение – земельный участок для строительства и обслуживания здания магазина), расположенном по адресу: </w:t>
            </w:r>
            <w:proofErr w:type="gramStart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>Гродненская</w:t>
            </w:r>
            <w:proofErr w:type="gramEnd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 xml:space="preserve"> обл., Гродненский р-н, </w:t>
            </w:r>
            <w:proofErr w:type="spellStart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>Квасовский</w:t>
            </w:r>
            <w:proofErr w:type="spellEnd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 xml:space="preserve"> с/с, д. </w:t>
            </w:r>
            <w:proofErr w:type="spellStart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>Нетечи</w:t>
            </w:r>
            <w:proofErr w:type="spellEnd"/>
            <w:r w:rsidRPr="00A960AB">
              <w:rPr>
                <w:rFonts w:ascii="Times New Roman" w:hAnsi="Times New Roman" w:cs="Times New Roman"/>
                <w:sz w:val="24"/>
                <w:szCs w:val="24"/>
              </w:rPr>
              <w:t xml:space="preserve">, 42. Земельный участок имеет ограничения (обременения) прав в использовании земель в виде: ограничения (обременения) прав на земельные участки, расположенные в охранных зонах электрических сетей, код – 5,2, площадь – 0,0098 га. </w:t>
            </w:r>
          </w:p>
          <w:p w:rsidR="00711DEA" w:rsidRPr="00A63AA2" w:rsidRDefault="00980BCE" w:rsidP="00980BCE">
            <w:pPr>
              <w:pStyle w:val="a4"/>
              <w:jc w:val="both"/>
              <w:rPr>
                <w:bCs/>
              </w:rPr>
            </w:pPr>
            <w:r w:rsidRPr="00D60EAA">
              <w:t>Обременений со стороны 3-х лиц нет</w:t>
            </w:r>
          </w:p>
        </w:tc>
      </w:tr>
      <w:tr w:rsidR="00711DEA" w:rsidRPr="00A63AA2" w:rsidTr="00276593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C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980BCE" w:rsidRDefault="00816881" w:rsidP="008168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F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C2F3F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0BCE">
              <w:rPr>
                <w:rFonts w:ascii="Times New Roman" w:hAnsi="Times New Roman" w:cs="Times New Roman"/>
                <w:sz w:val="24"/>
                <w:szCs w:val="24"/>
              </w:rPr>
              <w:t>17 040,45</w:t>
            </w:r>
            <w:r w:rsidR="00980BCE" w:rsidRPr="00BC2F3F">
              <w:rPr>
                <w:rFonts w:ascii="Times New Roman" w:hAnsi="Times New Roman" w:cs="Times New Roman"/>
                <w:sz w:val="24"/>
                <w:szCs w:val="24"/>
              </w:rPr>
              <w:t xml:space="preserve"> р. </w:t>
            </w:r>
            <w:r w:rsidR="00980BC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80BCE" w:rsidRPr="002D3C4C">
              <w:rPr>
                <w:rFonts w:ascii="Times New Roman" w:hAnsi="Times New Roman" w:cs="Times New Roman"/>
                <w:sz w:val="24"/>
                <w:szCs w:val="24"/>
              </w:rPr>
              <w:t>семнадцать тысяч сорок рублей сорок пять копеек</w:t>
            </w:r>
            <w:r w:rsidR="00980BCE" w:rsidRPr="00BC2F3F">
              <w:rPr>
                <w:rFonts w:ascii="Times New Roman" w:hAnsi="Times New Roman" w:cs="Times New Roman"/>
                <w:sz w:val="24"/>
                <w:szCs w:val="24"/>
              </w:rPr>
              <w:t>) с учетом НДС.</w:t>
            </w:r>
          </w:p>
        </w:tc>
      </w:tr>
      <w:tr w:rsidR="00711DEA" w:rsidRPr="00A63AA2" w:rsidTr="00276593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C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711DEA" w:rsidP="004C5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75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5 % от предыдущей цены</w:t>
            </w:r>
          </w:p>
        </w:tc>
      </w:tr>
      <w:tr w:rsidR="00711DEA" w:rsidRPr="00A63AA2" w:rsidTr="00276593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C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76770F" w:rsidRDefault="00816881" w:rsidP="008168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F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C2F3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80BCE">
              <w:rPr>
                <w:rFonts w:ascii="Times New Roman" w:hAnsi="Times New Roman" w:cs="Times New Roman"/>
                <w:sz w:val="24"/>
                <w:szCs w:val="24"/>
              </w:rPr>
              <w:t>1 704</w:t>
            </w:r>
            <w:r w:rsidR="00980BCE" w:rsidRPr="00BC2F3F">
              <w:rPr>
                <w:rFonts w:ascii="Times New Roman" w:hAnsi="Times New Roman" w:cs="Times New Roman"/>
                <w:sz w:val="24"/>
                <w:szCs w:val="24"/>
              </w:rPr>
              <w:t xml:space="preserve"> р. (</w:t>
            </w:r>
            <w:r w:rsidR="00980BCE" w:rsidRPr="002D3C4C">
              <w:rPr>
                <w:rFonts w:ascii="Times New Roman" w:hAnsi="Times New Roman" w:cs="Times New Roman"/>
                <w:sz w:val="24"/>
                <w:szCs w:val="24"/>
              </w:rPr>
              <w:t>одна тысяча семьсот четыре рубля</w:t>
            </w:r>
            <w:r w:rsidR="00980BCE" w:rsidRPr="00BC2F3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711DEA" w:rsidRPr="00A63AA2" w:rsidTr="00276593">
        <w:trPr>
          <w:trHeight w:val="49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C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711DEA" w:rsidP="004C5B7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575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BY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30120500833225001001 в Дирекции ОАО «</w:t>
            </w:r>
            <w:proofErr w:type="spellStart"/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Белинвестбанк</w:t>
            </w:r>
            <w:proofErr w:type="spellEnd"/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 по Гродненской области, код банка 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BLBBBY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, УНП 500833225</w:t>
            </w:r>
          </w:p>
        </w:tc>
      </w:tr>
      <w:tr w:rsidR="00711DEA" w:rsidRPr="00A63AA2" w:rsidTr="00276593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C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D281D" w:rsidRPr="00A960AB" w:rsidRDefault="00AD281D" w:rsidP="00AD281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60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Заявления на участие в аукционе принимаются по адресу: г. Гродно, ул. Врублевского, 3, </w:t>
            </w:r>
            <w:proofErr w:type="spellStart"/>
            <w:r w:rsidRPr="00A960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A960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208, с 8.30 до 17.30 (понедельник - четверг) и с 8.30 до 16.30 (пятница). Обед с 12.30 до 13.18.</w:t>
            </w:r>
          </w:p>
          <w:p w:rsidR="00711DEA" w:rsidRPr="00C57533" w:rsidRDefault="00AD281D" w:rsidP="00AD281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960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23.09.2025</w:t>
            </w:r>
            <w:r w:rsidRPr="00A960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до 15.00</w:t>
            </w:r>
            <w:bookmarkStart w:id="0" w:name="_GoBack"/>
            <w:bookmarkEnd w:id="0"/>
          </w:p>
        </w:tc>
      </w:tr>
      <w:tr w:rsidR="00711DEA" w:rsidRPr="00A63AA2" w:rsidTr="00276593">
        <w:trPr>
          <w:trHeight w:val="39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C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276593" w:rsidP="002765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6593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Гродненский городской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Гродненского областного </w:t>
            </w:r>
            <w:r w:rsidRPr="00276593">
              <w:rPr>
                <w:rFonts w:ascii="Times New Roman" w:hAnsi="Times New Roman" w:cs="Times New Roman"/>
                <w:sz w:val="24"/>
                <w:szCs w:val="24"/>
              </w:rPr>
              <w:t>потребительского общества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6593">
              <w:rPr>
                <w:rFonts w:ascii="Times New Roman" w:hAnsi="Times New Roman" w:cs="Times New Roman"/>
                <w:sz w:val="24"/>
                <w:szCs w:val="24"/>
              </w:rPr>
              <w:t>230001, г. Гродно, ул. Суворова, 298</w:t>
            </w:r>
          </w:p>
        </w:tc>
      </w:tr>
      <w:tr w:rsidR="00711DEA" w:rsidRPr="00A63AA2" w:rsidTr="00276593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C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711DEA" w:rsidP="00AB1F9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Гродненский филиал РУП «Институт недвижимости и оценки», г. Гродно ул. Врублевского,  д. 3, каб.209, тел. 55-87-70</w:t>
            </w:r>
          </w:p>
        </w:tc>
      </w:tr>
      <w:tr w:rsidR="00711DEA" w:rsidRPr="00A63AA2" w:rsidTr="00276593">
        <w:trPr>
          <w:trHeight w:val="98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711D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Условия аукциона 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A63AA2" w:rsidRDefault="00711DEA" w:rsidP="00AB1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</w:t>
            </w:r>
            <w:proofErr w:type="gramStart"/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бязан </w:t>
            </w:r>
            <w:r w:rsidRPr="00A63AA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заключить 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Продавцом договор купли-продажи в течение 20 </w:t>
            </w:r>
            <w:r w:rsidRPr="00A63AA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рабочих 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дней со дня проведения аукциона </w:t>
            </w:r>
          </w:p>
          <w:p w:rsidR="00711DEA" w:rsidRPr="00A63AA2" w:rsidRDefault="00711DEA" w:rsidP="00AB1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Условия расчетов по договору купли-продажи - </w:t>
            </w: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по договоренности сторон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711DEA" w:rsidRDefault="00711DEA" w:rsidP="00AB1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Победитель аукциона (Претендент на покупку) обязан </w:t>
            </w:r>
            <w:r w:rsidRPr="00A63AA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возместить затраты на организацию и проведение аукциона 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3 (трех) рабочих дней со дня проведения аукциона.</w:t>
            </w:r>
          </w:p>
          <w:p w:rsidR="00276593" w:rsidRPr="00276593" w:rsidRDefault="00276593" w:rsidP="007E6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О</w:t>
            </w:r>
            <w:r w:rsidRPr="002765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плату за приобретаемый объект производить путем перечисления денежных средств на расчетный счет Продавца, а также иными способами, не противоречащими действующему закон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одательству Республики Беларусь.</w:t>
            </w:r>
          </w:p>
        </w:tc>
      </w:tr>
      <w:tr w:rsidR="00711DEA" w:rsidRPr="00A63AA2" w:rsidTr="00276593">
        <w:trPr>
          <w:trHeight w:val="305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F81344">
            <w:pPr>
              <w:spacing w:after="0" w:line="240" w:lineRule="auto"/>
              <w:ind w:firstLine="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AA2"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организации и проведения аукциона определен Положением о порядке проведения аукционов </w:t>
            </w:r>
            <w:r w:rsidR="00F81344" w:rsidRPr="00A63AA2">
              <w:rPr>
                <w:rFonts w:ascii="Times New Roman" w:hAnsi="Times New Roman"/>
                <w:bCs/>
                <w:sz w:val="24"/>
                <w:szCs w:val="24"/>
              </w:rPr>
              <w:t xml:space="preserve">Гродненского филиала </w:t>
            </w:r>
            <w:r w:rsidRPr="00A63AA2">
              <w:rPr>
                <w:rFonts w:ascii="Times New Roman" w:hAnsi="Times New Roman"/>
                <w:bCs/>
                <w:sz w:val="24"/>
                <w:szCs w:val="24"/>
              </w:rPr>
              <w:t xml:space="preserve">РУП «Институт недвижимости и оценки», утвержденным приказом от </w:t>
            </w:r>
            <w:r w:rsidR="00F81344" w:rsidRPr="00A63AA2">
              <w:rPr>
                <w:rFonts w:ascii="Times New Roman" w:hAnsi="Times New Roman" w:cs="Times New Roman"/>
                <w:sz w:val="24"/>
                <w:szCs w:val="24"/>
              </w:rPr>
              <w:t>18.10.2019 года № 02-01/106-0</w:t>
            </w:r>
          </w:p>
        </w:tc>
      </w:tr>
      <w:tr w:rsidR="00711DEA" w:rsidRPr="00A63AA2" w:rsidTr="00276593">
        <w:trPr>
          <w:trHeight w:val="305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C5B7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AA2">
              <w:rPr>
                <w:rFonts w:ascii="Times New Roman" w:hAnsi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711DEA" w:rsidRPr="00A63AA2" w:rsidTr="00276593">
        <w:trPr>
          <w:trHeight w:val="305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Участниками аукциона могут быть юридические лица и индивидуальные предприниматели </w:t>
            </w:r>
            <w:r w:rsidRPr="00A63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 в извещении о проведен</w:t>
            </w:r>
            <w:proofErr w:type="gramStart"/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кциона, подает Организатору аукциона заявление на участие в аукционе (по форме, установленной Организатором аукциона) к которому прилагает: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 в установленном законодательством порядке;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 до подачи </w:t>
            </w:r>
            <w:hyperlink r:id="rId5" w:anchor="a12" w:tooltip="+" w:history="1">
              <w:r w:rsidRPr="00A63AA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заявления</w:t>
              </w:r>
            </w:hyperlink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</w:t>
            </w:r>
            <w:proofErr w:type="gramEnd"/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представителем гражданина или индивидуального предпринимателя Республики Беларусь – нотариально удостоверенную доверенность;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легализованную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</w:t>
            </w:r>
            <w:r w:rsidR="00F81344"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извещением срок необходимые документы, а также заключившие с Организатором аукциона соглашение о правах и обязанностях сторон в процессе подготовки и проведения аукциона (по форме, установленной Организатором аукциона).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</w:t>
            </w:r>
            <w:r w:rsidR="00F81344"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 и электронным</w:t>
            </w: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, с целью регистрации в качестве участника аукциона, не допускается. 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 xml:space="preserve">Лицо, допущенное к участию в аукционе, до начала аукциона вправе отказаться от участия в нем. Отказом признается как письменное заявление, так и неявка на аукцион. В указанном случае Организатора аукциона </w:t>
            </w:r>
            <w:proofErr w:type="gramStart"/>
            <w:r w:rsidRPr="00A63AA2">
              <w:t>обязан</w:t>
            </w:r>
            <w:proofErr w:type="gramEnd"/>
            <w:r w:rsidRPr="00A63AA2">
              <w:t xml:space="preserve"> возвратить сумму внесенного задатка в течение 5 (пяти) рабочих дней со дня проведения аукциона.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/>
              <w:ind w:firstLine="573"/>
              <w:contextualSpacing/>
              <w:jc w:val="both"/>
            </w:pPr>
            <w:r w:rsidRPr="00A63AA2">
              <w:t xml:space="preserve"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</w:t>
            </w:r>
            <w:proofErr w:type="gramStart"/>
            <w:r w:rsidRPr="00A63AA2">
              <w:t>начальной цене, увеличенной на пять</w:t>
            </w:r>
            <w:proofErr w:type="gramEnd"/>
            <w:r w:rsidRPr="00A63AA2">
              <w:t xml:space="preserve"> процентов.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       5 (пяти) рабочих дней со дня проведения аукциона.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 xml:space="preserve">В случае признания аукциона нерезультативным, участники аукциона, отказавшиеся объявить свою цену, а в случае аннулирования результата аукциона - Победитель аукциона (Претендент на покупку), оплачивают Организатору аукциона штраф в размере </w:t>
            </w:r>
            <w:r w:rsidR="00980BCE">
              <w:t>100</w:t>
            </w:r>
            <w:r w:rsidR="00F81344" w:rsidRPr="00A63AA2">
              <w:t xml:space="preserve"> </w:t>
            </w:r>
            <w:r w:rsidR="00605D17">
              <w:t xml:space="preserve">базовая </w:t>
            </w:r>
            <w:r w:rsidR="00980BCE">
              <w:lastRenderedPageBreak/>
              <w:t>в</w:t>
            </w:r>
            <w:r w:rsidR="00605D17">
              <w:t>еличина</w:t>
            </w:r>
            <w:r w:rsidR="00980BCE">
              <w:t xml:space="preserve"> </w:t>
            </w:r>
            <w:r w:rsidRPr="00A63AA2">
              <w:t>в течение одного месяца со дня проведения аукциона.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 xml:space="preserve">Организатор аукциона вправе отказаться от проведения аукциона в любое время, но не </w:t>
            </w:r>
            <w:proofErr w:type="gramStart"/>
            <w:r w:rsidRPr="00A63AA2">
              <w:t>позднее</w:t>
            </w:r>
            <w:proofErr w:type="gramEnd"/>
            <w:r w:rsidRPr="00A63AA2">
              <w:t xml:space="preserve"> чем за 3 (три) календарных дня до наступления даты проведения аукциона. Сообщение об отказе от проведения аукциона размещается на информационных ресурсах, в которых опубликовано извещение о проведен</w:t>
            </w:r>
            <w:proofErr w:type="gramStart"/>
            <w:r w:rsidRPr="00A63AA2">
              <w:t>ии ау</w:t>
            </w:r>
            <w:proofErr w:type="gramEnd"/>
            <w:r w:rsidRPr="00A63AA2">
              <w:t>кциона.</w:t>
            </w:r>
          </w:p>
        </w:tc>
      </w:tr>
    </w:tbl>
    <w:p w:rsidR="00A4280D" w:rsidRPr="00A63AA2" w:rsidRDefault="006A22A7" w:rsidP="006A22A7">
      <w:pPr>
        <w:tabs>
          <w:tab w:val="left" w:pos="553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sectPr w:rsidR="00A4280D" w:rsidRPr="00A63AA2" w:rsidSect="00A42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8CF"/>
    <w:rsid w:val="0004071A"/>
    <w:rsid w:val="00144F70"/>
    <w:rsid w:val="00196008"/>
    <w:rsid w:val="0023729F"/>
    <w:rsid w:val="00276593"/>
    <w:rsid w:val="003D361A"/>
    <w:rsid w:val="003E498B"/>
    <w:rsid w:val="00430C07"/>
    <w:rsid w:val="004C5B79"/>
    <w:rsid w:val="004E51A1"/>
    <w:rsid w:val="00605D17"/>
    <w:rsid w:val="006538CF"/>
    <w:rsid w:val="006A22A7"/>
    <w:rsid w:val="00711DEA"/>
    <w:rsid w:val="0076770F"/>
    <w:rsid w:val="007D13EF"/>
    <w:rsid w:val="007E0F24"/>
    <w:rsid w:val="007E6643"/>
    <w:rsid w:val="00816881"/>
    <w:rsid w:val="00883878"/>
    <w:rsid w:val="00980BCE"/>
    <w:rsid w:val="00995DE2"/>
    <w:rsid w:val="00A17DBE"/>
    <w:rsid w:val="00A26F5F"/>
    <w:rsid w:val="00A4280D"/>
    <w:rsid w:val="00A63AA2"/>
    <w:rsid w:val="00AB1F9D"/>
    <w:rsid w:val="00AB4F65"/>
    <w:rsid w:val="00AD281D"/>
    <w:rsid w:val="00AD470B"/>
    <w:rsid w:val="00BA5849"/>
    <w:rsid w:val="00C57533"/>
    <w:rsid w:val="00D257D3"/>
    <w:rsid w:val="00E24434"/>
    <w:rsid w:val="00E55504"/>
    <w:rsid w:val="00E74E4A"/>
    <w:rsid w:val="00F5062B"/>
    <w:rsid w:val="00F64678"/>
    <w:rsid w:val="00F81344"/>
    <w:rsid w:val="00F863D5"/>
    <w:rsid w:val="00FF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tx.dll?d=266612&amp;a=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4</cp:revision>
  <dcterms:created xsi:type="dcterms:W3CDTF">2025-06-06T11:35:00Z</dcterms:created>
  <dcterms:modified xsi:type="dcterms:W3CDTF">2025-09-03T10:55:00Z</dcterms:modified>
</cp:coreProperties>
</file>