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3D" w:rsidRPr="00793E9D" w:rsidRDefault="00020D3D" w:rsidP="00020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илиал) информирует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D3D" w:rsidRDefault="00020D3D" w:rsidP="00020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020D3D" w:rsidP="0002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D3D" w:rsidRPr="00A63AA2" w:rsidTr="007E490A">
        <w:trPr>
          <w:trHeight w:val="282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63AA2" w:rsidRDefault="00020D3D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B16F3" w:rsidRDefault="00020D3D" w:rsidP="00020D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020D3D" w:rsidRPr="001A4720" w:rsidRDefault="00020D3D" w:rsidP="00020D3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020D3D" w:rsidRPr="00A63AA2" w:rsidTr="007E490A">
        <w:trPr>
          <w:trHeight w:val="2825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63AA2" w:rsidRDefault="00020D3D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B16F3" w:rsidRDefault="00020D3D" w:rsidP="00020D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2: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401/С-30650, (назначение – Здание специализированное розничной торговли, наимен</w:t>
            </w:r>
            <w:bookmarkStart w:id="0" w:name="_GoBack"/>
            <w:bookmarkEnd w:id="0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– магазин), площадью 25,7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Брошковцы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proofErr w:type="gramEnd"/>
          </w:p>
          <w:p w:rsidR="00020D3D" w:rsidRPr="00AB16F3" w:rsidRDefault="00020D3D" w:rsidP="00020D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2: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422088503101000022, площадью 0,0296 га (назначение – для строительства и обслуживания здания магазина) по адресу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Брошковцы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5.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имеет ограничения (обременения) прав: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2,4, площадь – 0,0296 га; земельные участки, расположенные в охранных зонах электрических сетей, код – 5,2, площадь – 0,0038 га.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0D3D" w:rsidRDefault="00020D3D" w:rsidP="00020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22 240,42 р. (двадцать две тысячи двести сорок рублей сорок две копейки)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C57533" w:rsidRDefault="00020D3D" w:rsidP="000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2 – 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12 559,47 р. (двенадцать тысяч пятьсот пятьдесят девять рублей сорок семь копеек)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0D3D" w:rsidRDefault="00020D3D" w:rsidP="00020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2 224 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E32DF1">
              <w:rPr>
                <w:rFonts w:ascii="Times New Roman" w:hAnsi="Times New Roman" w:cs="Times New Roman"/>
                <w:sz w:val="24"/>
                <w:szCs w:val="24"/>
              </w:rPr>
              <w:t>две тысячи двести двадцать четыре рубля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DEA" w:rsidRPr="00C57533" w:rsidRDefault="00020D3D" w:rsidP="000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Лот № 2 – 1 255 р. (</w:t>
            </w:r>
            <w:r w:rsidRPr="00E32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одна тысяча двести пятьдесят пять рублей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0D3D" w:rsidRPr="00793E9D" w:rsidRDefault="00020D3D" w:rsidP="00020D3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020D3D" w:rsidP="00020D3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3729F"/>
    <w:rsid w:val="00251F1F"/>
    <w:rsid w:val="00430C07"/>
    <w:rsid w:val="00451153"/>
    <w:rsid w:val="006538CF"/>
    <w:rsid w:val="006A22A7"/>
    <w:rsid w:val="00711DEA"/>
    <w:rsid w:val="00747284"/>
    <w:rsid w:val="007E0F24"/>
    <w:rsid w:val="00995DE2"/>
    <w:rsid w:val="00A17DBE"/>
    <w:rsid w:val="00A4280D"/>
    <w:rsid w:val="00A63AA2"/>
    <w:rsid w:val="00AB1F9D"/>
    <w:rsid w:val="00B02E73"/>
    <w:rsid w:val="00BA5849"/>
    <w:rsid w:val="00C57533"/>
    <w:rsid w:val="00CC0C84"/>
    <w:rsid w:val="00D104B9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2024-05-18T06:55:00Z</dcterms:created>
  <dcterms:modified xsi:type="dcterms:W3CDTF">2024-05-18T06:55:00Z</dcterms:modified>
</cp:coreProperties>
</file>